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27C9" w:rsidRPr="00582DF5" w:rsidRDefault="007D27C9" w:rsidP="00BD4E7D">
      <w:pPr>
        <w:tabs>
          <w:tab w:val="center" w:pos="2520"/>
          <w:tab w:val="center" w:pos="7920"/>
        </w:tabs>
        <w:jc w:val="both"/>
      </w:pPr>
      <w:r w:rsidRPr="00582DF5">
        <w:tab/>
      </w:r>
      <w:r w:rsidR="00582DF5">
        <w:t>UBND THÀNH PHỐ HỒ CHÍ MINH</w:t>
      </w:r>
      <w:r w:rsidRPr="00582DF5">
        <w:tab/>
      </w:r>
      <w:r w:rsidRPr="00582DF5">
        <w:rPr>
          <w:b/>
          <w:bCs/>
        </w:rPr>
        <w:t xml:space="preserve">CỘNG HÒA XÃ HỘI CHỦ NGHĨA VIỆT </w:t>
      </w:r>
      <w:smartTag w:uri="urn:schemas-microsoft-com:office:smarttags" w:element="country-region">
        <w:smartTag w:uri="urn:schemas-microsoft-com:office:smarttags" w:element="place">
          <w:r w:rsidRPr="00582DF5">
            <w:rPr>
              <w:b/>
              <w:bCs/>
            </w:rPr>
            <w:t>NAM</w:t>
          </w:r>
        </w:smartTag>
      </w:smartTag>
    </w:p>
    <w:p w:rsidR="007D27C9" w:rsidRDefault="007D27C9" w:rsidP="00BD4E7D">
      <w:pPr>
        <w:tabs>
          <w:tab w:val="center" w:pos="2520"/>
          <w:tab w:val="center" w:pos="7920"/>
        </w:tabs>
        <w:jc w:val="both"/>
        <w:rPr>
          <w:b/>
          <w:bCs/>
          <w:sz w:val="26"/>
          <w:szCs w:val="26"/>
        </w:rPr>
      </w:pPr>
      <w:r w:rsidRPr="00582DF5">
        <w:rPr>
          <w:b/>
          <w:bCs/>
        </w:rPr>
        <w:tab/>
        <w:t xml:space="preserve">TRƯỜNG </w:t>
      </w:r>
      <w:r w:rsidR="00582DF5">
        <w:rPr>
          <w:b/>
          <w:bCs/>
        </w:rPr>
        <w:t>CAO ĐẲNG</w:t>
      </w:r>
      <w:r w:rsidRPr="00582DF5">
        <w:tab/>
      </w:r>
      <w:r w:rsidRPr="00582DF5">
        <w:rPr>
          <w:b/>
          <w:bCs/>
          <w:sz w:val="26"/>
          <w:szCs w:val="26"/>
        </w:rPr>
        <w:t>Độc lập – Tự do – Hạnh phúc</w:t>
      </w:r>
    </w:p>
    <w:p w:rsidR="00582DF5" w:rsidRPr="00582DF5" w:rsidRDefault="00F62FCF" w:rsidP="00BD4E7D">
      <w:pPr>
        <w:tabs>
          <w:tab w:val="center" w:pos="2520"/>
          <w:tab w:val="center" w:pos="7920"/>
        </w:tabs>
        <w:jc w:val="both"/>
        <w:rPr>
          <w:b/>
        </w:rPr>
      </w:pPr>
      <w:r>
        <w:rPr>
          <w:noProof/>
          <w:sz w:val="22"/>
          <w:szCs w:val="22"/>
        </w:rPr>
        <mc:AlternateContent>
          <mc:Choice Requires="wps">
            <w:drawing>
              <wp:anchor distT="0" distB="0" distL="114300" distR="114300" simplePos="0" relativeHeight="251657728" behindDoc="0" locked="0" layoutInCell="1" allowOverlap="1">
                <wp:simplePos x="0" y="0"/>
                <wp:positionH relativeFrom="column">
                  <wp:posOffset>4004945</wp:posOffset>
                </wp:positionH>
                <wp:positionV relativeFrom="paragraph">
                  <wp:posOffset>34925</wp:posOffset>
                </wp:positionV>
                <wp:extent cx="2057400" cy="0"/>
                <wp:effectExtent l="13970" t="6350" r="5080" b="12700"/>
                <wp:wrapNone/>
                <wp:docPr id="1"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5"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35pt,2.75pt" to="477.3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Zwa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"/>
            </w:pict>
          </mc:Fallback>
        </mc:AlternateContent>
      </w:r>
      <w:r w:rsidR="00582DF5">
        <w:tab/>
      </w:r>
      <w:r w:rsidR="00582DF5" w:rsidRPr="00582DF5">
        <w:rPr>
          <w:b/>
        </w:rPr>
        <w:t>LÝ TỰ TRỌNG TP. HỒ CHÍ MINH</w:t>
      </w:r>
    </w:p>
    <w:p w:rsidR="007D27C9" w:rsidRPr="007D27C9" w:rsidRDefault="007D27C9" w:rsidP="00BD4E7D">
      <w:pPr>
        <w:tabs>
          <w:tab w:val="center" w:pos="2520"/>
          <w:tab w:val="center" w:pos="7920"/>
        </w:tabs>
        <w:jc w:val="both"/>
        <w:rPr>
          <w:sz w:val="22"/>
          <w:szCs w:val="22"/>
        </w:rPr>
      </w:pPr>
      <w:r>
        <w:rPr>
          <w:sz w:val="22"/>
          <w:szCs w:val="22"/>
        </w:rPr>
        <w:tab/>
        <w:t>‾‾‾‾‾‾‾‾‾‾‾‾‾‾‾‾‾‾‾‾‾‾‾‾‾‾‾‾‾‾‾‾</w:t>
      </w:r>
      <w:r>
        <w:rPr>
          <w:sz w:val="22"/>
          <w:szCs w:val="22"/>
        </w:rPr>
        <w:tab/>
      </w:r>
    </w:p>
    <w:p w:rsidR="006441EF" w:rsidRPr="007D27C9" w:rsidRDefault="006441EF" w:rsidP="006441EF">
      <w:pPr>
        <w:jc w:val="both"/>
      </w:pPr>
      <w:r w:rsidRPr="007D27C9">
        <w:tab/>
      </w:r>
      <w:r w:rsidR="007D27C9">
        <w:t xml:space="preserve"> </w:t>
      </w:r>
      <w:bookmarkStart w:id="0" w:name="_GoBack"/>
      <w:bookmarkEnd w:id="0"/>
    </w:p>
    <w:p w:rsidR="00A713D9" w:rsidRDefault="00A713D9" w:rsidP="00A713D9">
      <w:pPr>
        <w:spacing w:before="120" w:line="276" w:lineRule="auto"/>
        <w:ind w:left="567" w:right="454"/>
        <w:jc w:val="center"/>
        <w:rPr>
          <w:b/>
          <w:sz w:val="26"/>
          <w:szCs w:val="26"/>
        </w:rPr>
      </w:pPr>
      <w:r>
        <w:rPr>
          <w:b/>
          <w:sz w:val="26"/>
          <w:szCs w:val="26"/>
        </w:rPr>
        <w:t>ĐỀ THI</w:t>
      </w:r>
    </w:p>
    <w:p w:rsidR="00664733" w:rsidRPr="00664733" w:rsidRDefault="00664733" w:rsidP="00C55001">
      <w:pPr>
        <w:spacing w:before="120" w:line="276" w:lineRule="auto"/>
        <w:ind w:left="567" w:right="454"/>
        <w:jc w:val="both"/>
        <w:rPr>
          <w:b/>
          <w:sz w:val="26"/>
          <w:szCs w:val="26"/>
        </w:rPr>
      </w:pPr>
      <w:r w:rsidRPr="00664733">
        <w:rPr>
          <w:b/>
          <w:sz w:val="26"/>
          <w:szCs w:val="26"/>
        </w:rPr>
        <w:t xml:space="preserve">Câu </w:t>
      </w:r>
      <w:r w:rsidR="0061599E">
        <w:rPr>
          <w:b/>
          <w:sz w:val="26"/>
          <w:szCs w:val="26"/>
        </w:rPr>
        <w:t>1</w:t>
      </w:r>
      <w:r w:rsidRPr="00664733">
        <w:rPr>
          <w:b/>
          <w:sz w:val="26"/>
          <w:szCs w:val="26"/>
        </w:rPr>
        <w:t xml:space="preserve">: </w:t>
      </w:r>
      <w:r w:rsidRPr="00A713D9">
        <w:rPr>
          <w:i/>
          <w:sz w:val="26"/>
          <w:szCs w:val="26"/>
        </w:rPr>
        <w:t>(</w:t>
      </w:r>
      <w:r w:rsidR="00A713D9" w:rsidRPr="00A713D9">
        <w:rPr>
          <w:i/>
          <w:sz w:val="26"/>
          <w:szCs w:val="26"/>
        </w:rPr>
        <w:t>2,5</w:t>
      </w:r>
      <w:r w:rsidRPr="00A713D9">
        <w:rPr>
          <w:i/>
          <w:sz w:val="26"/>
          <w:szCs w:val="26"/>
        </w:rPr>
        <w:t xml:space="preserve"> điểm)</w:t>
      </w:r>
    </w:p>
    <w:p w:rsidR="00731558" w:rsidRPr="00161785" w:rsidRDefault="00731558" w:rsidP="00731558">
      <w:pPr>
        <w:tabs>
          <w:tab w:val="left" w:pos="360"/>
          <w:tab w:val="left" w:pos="1080"/>
        </w:tabs>
        <w:spacing w:before="240" w:after="240"/>
        <w:ind w:left="540"/>
        <w:rPr>
          <w:lang w:val="sv-SE"/>
        </w:rPr>
      </w:pPr>
      <w:r w:rsidRPr="00161785">
        <w:rPr>
          <w:lang w:val="sv-SE"/>
        </w:rPr>
        <w:t xml:space="preserve">Trình </w:t>
      </w:r>
      <w:r>
        <w:rPr>
          <w:lang w:val="sv-SE"/>
        </w:rPr>
        <w:t xml:space="preserve">bày </w:t>
      </w:r>
      <w:r w:rsidR="00A713D9">
        <w:rPr>
          <w:lang w:val="sv-SE"/>
        </w:rPr>
        <w:t xml:space="preserve">và phân tích </w:t>
      </w:r>
      <w:r>
        <w:rPr>
          <w:lang w:val="sv-SE"/>
        </w:rPr>
        <w:t>6 đặc đi</w:t>
      </w:r>
      <w:r w:rsidRPr="00161785">
        <w:rPr>
          <w:lang w:val="sv-SE"/>
        </w:rPr>
        <w:t>ểm cơ bản của năng lượ</w:t>
      </w:r>
      <w:r>
        <w:rPr>
          <w:lang w:val="sv-SE"/>
        </w:rPr>
        <w:t>ng đ</w:t>
      </w:r>
      <w:r w:rsidRPr="00161785">
        <w:rPr>
          <w:lang w:val="sv-SE"/>
        </w:rPr>
        <w:t>iện</w:t>
      </w:r>
      <w:r>
        <w:rPr>
          <w:lang w:val="sv-SE"/>
        </w:rPr>
        <w:t>.</w:t>
      </w:r>
    </w:p>
    <w:p w:rsidR="00664733" w:rsidRPr="00664733" w:rsidRDefault="00664733" w:rsidP="00C55001">
      <w:pPr>
        <w:spacing w:before="120" w:line="276" w:lineRule="auto"/>
        <w:ind w:left="567" w:right="454"/>
        <w:jc w:val="both"/>
        <w:rPr>
          <w:b/>
          <w:sz w:val="26"/>
          <w:szCs w:val="26"/>
        </w:rPr>
      </w:pPr>
      <w:r w:rsidRPr="00664733">
        <w:rPr>
          <w:b/>
          <w:sz w:val="26"/>
          <w:szCs w:val="26"/>
        </w:rPr>
        <w:t xml:space="preserve">Câu </w:t>
      </w:r>
      <w:r w:rsidR="00A713D9">
        <w:rPr>
          <w:b/>
          <w:sz w:val="26"/>
          <w:szCs w:val="26"/>
        </w:rPr>
        <w:t>2</w:t>
      </w:r>
      <w:r w:rsidRPr="00664733">
        <w:rPr>
          <w:b/>
          <w:sz w:val="26"/>
          <w:szCs w:val="26"/>
        </w:rPr>
        <w:t xml:space="preserve">: </w:t>
      </w:r>
      <w:r w:rsidRPr="00A713D9">
        <w:rPr>
          <w:i/>
          <w:sz w:val="26"/>
          <w:szCs w:val="26"/>
        </w:rPr>
        <w:t>(</w:t>
      </w:r>
      <w:r w:rsidR="00A713D9" w:rsidRPr="00A713D9">
        <w:rPr>
          <w:i/>
          <w:sz w:val="26"/>
          <w:szCs w:val="26"/>
        </w:rPr>
        <w:t>2,5</w:t>
      </w:r>
      <w:r w:rsidRPr="00A713D9">
        <w:rPr>
          <w:i/>
          <w:sz w:val="26"/>
          <w:szCs w:val="26"/>
        </w:rPr>
        <w:t xml:space="preserve"> điểm)</w:t>
      </w:r>
    </w:p>
    <w:p w:rsidR="00731558" w:rsidRPr="00161785" w:rsidRDefault="00731558" w:rsidP="00731558">
      <w:pPr>
        <w:tabs>
          <w:tab w:val="left" w:pos="360"/>
          <w:tab w:val="left" w:pos="1080"/>
        </w:tabs>
        <w:spacing w:before="240" w:after="240"/>
        <w:ind w:left="540"/>
        <w:rPr>
          <w:szCs w:val="28"/>
          <w:lang w:val="sv-SE"/>
        </w:rPr>
      </w:pPr>
      <w:r w:rsidRPr="00161785">
        <w:rPr>
          <w:szCs w:val="28"/>
          <w:lang w:val="sv-SE"/>
        </w:rPr>
        <w:t xml:space="preserve">Trình bày </w:t>
      </w:r>
      <w:r>
        <w:rPr>
          <w:szCs w:val="28"/>
          <w:lang w:val="sv-SE"/>
        </w:rPr>
        <w:t>định nghĩa cơ bản nhất</w:t>
      </w:r>
      <w:r w:rsidRPr="00161785">
        <w:rPr>
          <w:szCs w:val="28"/>
          <w:lang w:val="sv-SE"/>
        </w:rPr>
        <w:t xml:space="preserve"> về </w:t>
      </w:r>
      <w:r>
        <w:rPr>
          <w:szCs w:val="28"/>
          <w:lang w:val="sv-SE"/>
        </w:rPr>
        <w:t>p</w:t>
      </w:r>
      <w:r w:rsidRPr="00161785">
        <w:rPr>
          <w:szCs w:val="28"/>
          <w:lang w:val="sv-SE"/>
        </w:rPr>
        <w:t xml:space="preserve">hụ </w:t>
      </w:r>
      <w:r>
        <w:rPr>
          <w:szCs w:val="28"/>
          <w:lang w:val="sv-SE"/>
        </w:rPr>
        <w:t>t</w:t>
      </w:r>
      <w:r w:rsidRPr="00161785">
        <w:rPr>
          <w:szCs w:val="28"/>
          <w:lang w:val="sv-SE"/>
        </w:rPr>
        <w:t xml:space="preserve">ải </w:t>
      </w:r>
      <w:r>
        <w:rPr>
          <w:szCs w:val="28"/>
          <w:lang w:val="sv-SE"/>
        </w:rPr>
        <w:t>đ</w:t>
      </w:r>
      <w:r w:rsidRPr="00161785">
        <w:rPr>
          <w:szCs w:val="28"/>
          <w:lang w:val="sv-SE"/>
        </w:rPr>
        <w:t xml:space="preserve">iện và </w:t>
      </w:r>
      <w:r>
        <w:rPr>
          <w:szCs w:val="28"/>
          <w:lang w:val="sv-SE"/>
        </w:rPr>
        <w:t>đ</w:t>
      </w:r>
      <w:r w:rsidRPr="00161785">
        <w:rPr>
          <w:szCs w:val="28"/>
          <w:lang w:val="sv-SE"/>
        </w:rPr>
        <w:t xml:space="preserve">ồ </w:t>
      </w:r>
      <w:r>
        <w:rPr>
          <w:szCs w:val="28"/>
          <w:lang w:val="sv-SE"/>
        </w:rPr>
        <w:t>t</w:t>
      </w:r>
      <w:r w:rsidRPr="00161785">
        <w:rPr>
          <w:szCs w:val="28"/>
          <w:lang w:val="sv-SE"/>
        </w:rPr>
        <w:t xml:space="preserve">hị </w:t>
      </w:r>
      <w:r>
        <w:rPr>
          <w:szCs w:val="28"/>
          <w:lang w:val="sv-SE"/>
        </w:rPr>
        <w:t>p</w:t>
      </w:r>
      <w:r w:rsidRPr="00161785">
        <w:rPr>
          <w:szCs w:val="28"/>
          <w:lang w:val="sv-SE"/>
        </w:rPr>
        <w:t xml:space="preserve">hụ </w:t>
      </w:r>
      <w:r>
        <w:rPr>
          <w:szCs w:val="28"/>
          <w:lang w:val="sv-SE"/>
        </w:rPr>
        <w:t>t</w:t>
      </w:r>
      <w:r w:rsidRPr="00161785">
        <w:rPr>
          <w:szCs w:val="28"/>
          <w:lang w:val="sv-SE"/>
        </w:rPr>
        <w:t>ải</w:t>
      </w:r>
      <w:r w:rsidR="00322C86">
        <w:rPr>
          <w:szCs w:val="28"/>
          <w:lang w:val="sv-SE"/>
        </w:rPr>
        <w:t xml:space="preserve"> điện trong hệ thống điện.</w:t>
      </w:r>
    </w:p>
    <w:p w:rsidR="00C55001" w:rsidRDefault="00A713D9" w:rsidP="00C55001">
      <w:pPr>
        <w:spacing w:line="276" w:lineRule="auto"/>
        <w:ind w:left="567" w:right="454"/>
        <w:jc w:val="center"/>
        <w:rPr>
          <w:b/>
          <w:sz w:val="26"/>
        </w:rPr>
      </w:pPr>
      <w:r>
        <w:rPr>
          <w:b/>
          <w:sz w:val="26"/>
        </w:rPr>
        <w:t>ĐÁP ÁN</w:t>
      </w:r>
    </w:p>
    <w:p w:rsidR="00A713D9" w:rsidRDefault="00A713D9" w:rsidP="00C55001">
      <w:pPr>
        <w:spacing w:line="276" w:lineRule="auto"/>
        <w:ind w:left="567" w:right="454"/>
        <w:jc w:val="center"/>
        <w:rPr>
          <w:b/>
          <w:sz w:val="26"/>
        </w:rPr>
      </w:pPr>
    </w:p>
    <w:tbl>
      <w:tblPr>
        <w:tblStyle w:val="TableGrid"/>
        <w:tblW w:w="4766" w:type="pct"/>
        <w:tblInd w:w="237" w:type="dxa"/>
        <w:tblCellMar>
          <w:left w:w="57" w:type="dxa"/>
          <w:right w:w="57" w:type="dxa"/>
        </w:tblCellMar>
        <w:tblLook w:val="01E0" w:firstRow="1" w:lastRow="1" w:firstColumn="1" w:lastColumn="1" w:noHBand="0" w:noVBand="0"/>
      </w:tblPr>
      <w:tblGrid>
        <w:gridCol w:w="743"/>
        <w:gridCol w:w="8306"/>
        <w:gridCol w:w="715"/>
      </w:tblGrid>
      <w:tr w:rsidR="00A713D9" w:rsidRPr="001B4575" w:rsidTr="00D517B6">
        <w:tc>
          <w:tcPr>
            <w:tcW w:w="380" w:type="pct"/>
            <w:vAlign w:val="center"/>
          </w:tcPr>
          <w:p w:rsidR="00A713D9" w:rsidRPr="00A96170" w:rsidRDefault="00A713D9" w:rsidP="006C78F2">
            <w:pPr>
              <w:spacing w:line="23" w:lineRule="atLeast"/>
              <w:jc w:val="center"/>
              <w:rPr>
                <w:b/>
                <w:sz w:val="26"/>
                <w:szCs w:val="26"/>
              </w:rPr>
            </w:pPr>
            <w:r w:rsidRPr="00A96170">
              <w:rPr>
                <w:b/>
                <w:sz w:val="26"/>
                <w:szCs w:val="26"/>
              </w:rPr>
              <w:t xml:space="preserve">Câu </w:t>
            </w:r>
            <w:r>
              <w:rPr>
                <w:b/>
                <w:sz w:val="26"/>
                <w:szCs w:val="26"/>
              </w:rPr>
              <w:t>1 CCĐ</w:t>
            </w:r>
          </w:p>
          <w:p w:rsidR="00A713D9" w:rsidRPr="00A96170" w:rsidRDefault="00A713D9" w:rsidP="006C78F2">
            <w:pPr>
              <w:spacing w:line="23" w:lineRule="atLeast"/>
              <w:jc w:val="center"/>
              <w:rPr>
                <w:b/>
                <w:i/>
                <w:iCs/>
                <w:sz w:val="26"/>
                <w:szCs w:val="26"/>
              </w:rPr>
            </w:pPr>
            <w:r>
              <w:rPr>
                <w:bCs/>
                <w:i/>
                <w:iCs/>
                <w:sz w:val="26"/>
                <w:szCs w:val="26"/>
              </w:rPr>
              <w:t>(2,5đ</w:t>
            </w:r>
            <w:r w:rsidRPr="00A96170">
              <w:rPr>
                <w:bCs/>
                <w:i/>
                <w:iCs/>
                <w:sz w:val="26"/>
                <w:szCs w:val="26"/>
              </w:rPr>
              <w:t>)</w:t>
            </w:r>
          </w:p>
        </w:tc>
        <w:tc>
          <w:tcPr>
            <w:tcW w:w="4254" w:type="pct"/>
            <w:tcBorders>
              <w:bottom w:val="single" w:sz="4" w:space="0" w:color="auto"/>
            </w:tcBorders>
          </w:tcPr>
          <w:p w:rsidR="00A713D9" w:rsidRPr="001B4575" w:rsidRDefault="00A713D9" w:rsidP="006C78F2">
            <w:pPr>
              <w:spacing w:before="120" w:after="120"/>
              <w:jc w:val="both"/>
              <w:rPr>
                <w:b/>
                <w:i/>
              </w:rPr>
            </w:pPr>
            <w:r w:rsidRPr="001B4575">
              <w:rPr>
                <w:b/>
                <w:i/>
                <w:iCs/>
              </w:rPr>
              <w:t xml:space="preserve">Năng lượng điện </w:t>
            </w:r>
            <w:r w:rsidRPr="001B4575">
              <w:rPr>
                <w:b/>
                <w:i/>
              </w:rPr>
              <w:t>c</w:t>
            </w:r>
            <w:r>
              <w:rPr>
                <w:b/>
                <w:i/>
              </w:rPr>
              <w:t>ó</w:t>
            </w:r>
            <w:r w:rsidRPr="001B4575">
              <w:rPr>
                <w:b/>
                <w:i/>
              </w:rPr>
              <w:t xml:space="preserve"> 6 đặc điểm cơ bản sau: </w:t>
            </w:r>
          </w:p>
          <w:p w:rsidR="00A713D9" w:rsidRPr="001B4575" w:rsidRDefault="00A713D9" w:rsidP="00A713D9">
            <w:pPr>
              <w:pStyle w:val="BodyText"/>
              <w:numPr>
                <w:ilvl w:val="0"/>
                <w:numId w:val="15"/>
              </w:numPr>
              <w:tabs>
                <w:tab w:val="num" w:pos="238"/>
              </w:tabs>
              <w:spacing w:before="120" w:after="120"/>
              <w:ind w:left="238" w:hanging="266"/>
              <w:rPr>
                <w:rFonts w:ascii="Times New Roman" w:hAnsi="Times New Roman"/>
                <w:iCs/>
                <w:szCs w:val="26"/>
              </w:rPr>
            </w:pPr>
            <w:r w:rsidRPr="001B4575">
              <w:rPr>
                <w:rFonts w:ascii="Times New Roman" w:hAnsi="Times New Roman"/>
                <w:iCs/>
                <w:szCs w:val="26"/>
              </w:rPr>
              <w:t xml:space="preserve">Năng lượng điện </w:t>
            </w:r>
            <w:r w:rsidRPr="001B4575">
              <w:rPr>
                <w:rFonts w:ascii="Times New Roman" w:hAnsi="Times New Roman"/>
                <w:i/>
                <w:iCs/>
                <w:szCs w:val="26"/>
              </w:rPr>
              <w:t>không có sẵn trong tự nhiên</w:t>
            </w:r>
            <w:r w:rsidRPr="001B4575">
              <w:rPr>
                <w:rFonts w:ascii="Times New Roman" w:hAnsi="Times New Roman"/>
                <w:iCs/>
                <w:szCs w:val="26"/>
              </w:rPr>
              <w:t>, nó chỉ được khai thác từ các dạng năng lượng cơ bản khác như sức nước, sức gió, nhiệt độ, áp suất,…thông qua các khâu trung gian mà chuyển hoá thành.</w:t>
            </w:r>
          </w:p>
          <w:p w:rsidR="00A713D9" w:rsidRPr="001B4575" w:rsidRDefault="00A713D9" w:rsidP="00A713D9">
            <w:pPr>
              <w:pStyle w:val="BodyText"/>
              <w:numPr>
                <w:ilvl w:val="0"/>
                <w:numId w:val="15"/>
              </w:numPr>
              <w:tabs>
                <w:tab w:val="num" w:pos="238"/>
              </w:tabs>
              <w:spacing w:before="120" w:after="120"/>
              <w:ind w:left="238" w:hanging="266"/>
              <w:rPr>
                <w:rFonts w:ascii="Times New Roman" w:hAnsi="Times New Roman"/>
                <w:iCs/>
                <w:szCs w:val="26"/>
              </w:rPr>
            </w:pPr>
            <w:r w:rsidRPr="001B4575">
              <w:rPr>
                <w:rFonts w:ascii="Times New Roman" w:hAnsi="Times New Roman"/>
                <w:iCs/>
                <w:szCs w:val="26"/>
              </w:rPr>
              <w:t xml:space="preserve">Năng lượng điện </w:t>
            </w:r>
            <w:r w:rsidRPr="001B4575">
              <w:rPr>
                <w:rFonts w:ascii="Times New Roman" w:hAnsi="Times New Roman"/>
                <w:i/>
                <w:iCs/>
                <w:szCs w:val="26"/>
              </w:rPr>
              <w:t>dễ dàng biến đổi</w:t>
            </w:r>
            <w:r w:rsidRPr="001B4575">
              <w:rPr>
                <w:rFonts w:ascii="Times New Roman" w:hAnsi="Times New Roman"/>
                <w:iCs/>
                <w:szCs w:val="26"/>
              </w:rPr>
              <w:t xml:space="preserve"> thành các dạng năng lượng khác (cơ năng, nhiệt năng, hoá năng, quang năng …).</w:t>
            </w:r>
          </w:p>
          <w:p w:rsidR="00A713D9" w:rsidRPr="001B4575" w:rsidRDefault="00A713D9" w:rsidP="00A713D9">
            <w:pPr>
              <w:pStyle w:val="BodyText"/>
              <w:numPr>
                <w:ilvl w:val="0"/>
                <w:numId w:val="15"/>
              </w:numPr>
              <w:tabs>
                <w:tab w:val="num" w:pos="238"/>
              </w:tabs>
              <w:spacing w:before="120" w:after="120"/>
              <w:ind w:left="238" w:hanging="266"/>
              <w:rPr>
                <w:rFonts w:ascii="Times New Roman" w:hAnsi="Times New Roman"/>
                <w:szCs w:val="26"/>
              </w:rPr>
            </w:pPr>
            <w:r w:rsidRPr="001B4575">
              <w:rPr>
                <w:rFonts w:ascii="Times New Roman" w:hAnsi="Times New Roman"/>
                <w:szCs w:val="26"/>
              </w:rPr>
              <w:t xml:space="preserve">Năng lượng điện </w:t>
            </w:r>
            <w:r w:rsidRPr="001B4575">
              <w:rPr>
                <w:rFonts w:ascii="Times New Roman" w:hAnsi="Times New Roman"/>
                <w:i/>
                <w:szCs w:val="26"/>
              </w:rPr>
              <w:t>dễ dàng</w:t>
            </w:r>
            <w:r w:rsidRPr="001B4575">
              <w:rPr>
                <w:rFonts w:ascii="Times New Roman" w:hAnsi="Times New Roman"/>
                <w:szCs w:val="26"/>
              </w:rPr>
              <w:t xml:space="preserve"> </w:t>
            </w:r>
            <w:r w:rsidRPr="001B4575">
              <w:rPr>
                <w:rFonts w:ascii="Times New Roman" w:hAnsi="Times New Roman"/>
                <w:i/>
                <w:szCs w:val="26"/>
              </w:rPr>
              <w:t>truyền tải</w:t>
            </w:r>
            <w:r w:rsidRPr="001B4575">
              <w:rPr>
                <w:rFonts w:ascii="Times New Roman" w:hAnsi="Times New Roman"/>
                <w:szCs w:val="26"/>
              </w:rPr>
              <w:t xml:space="preserve"> đi xa từ nơi này đến nơi khác </w:t>
            </w:r>
            <w:r w:rsidRPr="001B4575">
              <w:rPr>
                <w:rFonts w:ascii="Times New Roman" w:hAnsi="Times New Roman"/>
                <w:i/>
                <w:szCs w:val="26"/>
              </w:rPr>
              <w:t>với hiệu suất rất cao</w:t>
            </w:r>
            <w:r w:rsidRPr="001B4575">
              <w:rPr>
                <w:rFonts w:ascii="Times New Roman" w:hAnsi="Times New Roman"/>
                <w:szCs w:val="26"/>
              </w:rPr>
              <w:t>.</w:t>
            </w:r>
          </w:p>
          <w:p w:rsidR="00A713D9" w:rsidRPr="001B4575" w:rsidRDefault="00A713D9" w:rsidP="00A713D9">
            <w:pPr>
              <w:pStyle w:val="BodyText"/>
              <w:numPr>
                <w:ilvl w:val="0"/>
                <w:numId w:val="15"/>
              </w:numPr>
              <w:tabs>
                <w:tab w:val="num" w:pos="238"/>
              </w:tabs>
              <w:spacing w:before="120" w:after="120"/>
              <w:ind w:left="238" w:hanging="266"/>
              <w:rPr>
                <w:rFonts w:ascii="Times New Roman" w:hAnsi="Times New Roman"/>
                <w:szCs w:val="26"/>
              </w:rPr>
            </w:pPr>
            <w:r w:rsidRPr="001B4575">
              <w:rPr>
                <w:rFonts w:ascii="Times New Roman" w:hAnsi="Times New Roman"/>
                <w:iCs/>
                <w:szCs w:val="26"/>
              </w:rPr>
              <w:t xml:space="preserve">Năng lượng điện </w:t>
            </w:r>
            <w:r w:rsidRPr="001B4575">
              <w:rPr>
                <w:rFonts w:ascii="Times New Roman" w:hAnsi="Times New Roman"/>
                <w:i/>
                <w:szCs w:val="26"/>
              </w:rPr>
              <w:t>không tích trữ được</w:t>
            </w:r>
            <w:r w:rsidRPr="001B4575">
              <w:rPr>
                <w:rFonts w:ascii="Times New Roman" w:hAnsi="Times New Roman"/>
                <w:szCs w:val="26"/>
              </w:rPr>
              <w:t xml:space="preserve"> </w:t>
            </w:r>
            <w:r w:rsidRPr="001B4575">
              <w:rPr>
                <w:rFonts w:ascii="Times New Roman" w:hAnsi="Times New Roman"/>
                <w:iCs/>
              </w:rPr>
              <w:t xml:space="preserve">(trừ các trường hợp </w:t>
            </w:r>
            <w:r w:rsidRPr="001B4575">
              <w:rPr>
                <w:rFonts w:ascii="Times New Roman" w:hAnsi="Times New Roman"/>
                <w:szCs w:val="26"/>
              </w:rPr>
              <w:t>tích trữ</w:t>
            </w:r>
            <w:r w:rsidRPr="001B4575">
              <w:rPr>
                <w:rFonts w:ascii="Times New Roman" w:hAnsi="Times New Roman"/>
                <w:i/>
                <w:szCs w:val="26"/>
              </w:rPr>
              <w:t xml:space="preserve"> </w:t>
            </w:r>
            <w:r w:rsidRPr="001B4575">
              <w:rPr>
                <w:rFonts w:ascii="Times New Roman" w:hAnsi="Times New Roman"/>
                <w:iCs/>
              </w:rPr>
              <w:t>với công suất rất nhỏ như pin, acqui)</w:t>
            </w:r>
            <w:r w:rsidRPr="001B4575">
              <w:rPr>
                <w:rFonts w:ascii="Times New Roman" w:hAnsi="Times New Roman"/>
                <w:szCs w:val="26"/>
              </w:rPr>
              <w:t xml:space="preserve">, do vậy tại bất kỳ thời điểm nào cũng phải </w:t>
            </w:r>
            <w:r w:rsidRPr="001B4575">
              <w:rPr>
                <w:rFonts w:ascii="Times New Roman" w:hAnsi="Times New Roman"/>
                <w:i/>
                <w:szCs w:val="26"/>
              </w:rPr>
              <w:t>đảm bảo sự cân bằng động</w:t>
            </w:r>
            <w:r w:rsidRPr="001B4575">
              <w:rPr>
                <w:rFonts w:ascii="Times New Roman" w:hAnsi="Times New Roman"/>
                <w:szCs w:val="26"/>
              </w:rPr>
              <w:t xml:space="preserve"> giữa </w:t>
            </w:r>
            <w:r w:rsidRPr="001B4575">
              <w:rPr>
                <w:rFonts w:ascii="Times New Roman" w:hAnsi="Times New Roman"/>
                <w:iCs/>
                <w:szCs w:val="26"/>
              </w:rPr>
              <w:t xml:space="preserve">năng lượng điện </w:t>
            </w:r>
            <w:r w:rsidRPr="001B4575">
              <w:rPr>
                <w:rFonts w:ascii="Times New Roman" w:hAnsi="Times New Roman"/>
                <w:szCs w:val="26"/>
              </w:rPr>
              <w:t xml:space="preserve">sản xuất ra với </w:t>
            </w:r>
            <w:r w:rsidRPr="001B4575">
              <w:rPr>
                <w:rFonts w:ascii="Times New Roman" w:hAnsi="Times New Roman"/>
                <w:iCs/>
                <w:szCs w:val="26"/>
              </w:rPr>
              <w:t xml:space="preserve">năng lượng điện được </w:t>
            </w:r>
            <w:r w:rsidRPr="001B4575">
              <w:rPr>
                <w:rFonts w:ascii="Times New Roman" w:hAnsi="Times New Roman"/>
                <w:szCs w:val="26"/>
              </w:rPr>
              <w:t>tiêu thụ kể cả các tổn thất do quá trình truyền tải.</w:t>
            </w:r>
          </w:p>
          <w:p w:rsidR="00A713D9" w:rsidRPr="001B4575" w:rsidRDefault="00A713D9" w:rsidP="00A713D9">
            <w:pPr>
              <w:pStyle w:val="BodyText"/>
              <w:numPr>
                <w:ilvl w:val="0"/>
                <w:numId w:val="15"/>
              </w:numPr>
              <w:tabs>
                <w:tab w:val="clear" w:pos="360"/>
                <w:tab w:val="num" w:pos="238"/>
              </w:tabs>
              <w:spacing w:before="120" w:after="120"/>
              <w:ind w:left="238" w:hanging="266"/>
              <w:rPr>
                <w:rFonts w:ascii="Times New Roman" w:hAnsi="Times New Roman"/>
                <w:szCs w:val="26"/>
              </w:rPr>
            </w:pPr>
            <w:r w:rsidRPr="001B4575">
              <w:rPr>
                <w:rFonts w:ascii="Times New Roman" w:hAnsi="Times New Roman"/>
                <w:szCs w:val="26"/>
              </w:rPr>
              <w:t xml:space="preserve">Các quá trình về điện </w:t>
            </w:r>
            <w:r w:rsidRPr="001B4575">
              <w:rPr>
                <w:rFonts w:ascii="Times New Roman" w:hAnsi="Times New Roman"/>
                <w:i/>
                <w:szCs w:val="26"/>
              </w:rPr>
              <w:t>xảy ra rất nhanh</w:t>
            </w:r>
            <w:r w:rsidRPr="001B4575">
              <w:rPr>
                <w:rFonts w:ascii="Times New Roman" w:hAnsi="Times New Roman"/>
                <w:szCs w:val="26"/>
              </w:rPr>
              <w:t xml:space="preserve"> (xấp xỉ với vận tốc ánh sáng 300.000km/s).</w:t>
            </w:r>
          </w:p>
          <w:p w:rsidR="00A713D9" w:rsidRPr="001B4575" w:rsidRDefault="00A713D9" w:rsidP="00A713D9">
            <w:pPr>
              <w:pStyle w:val="BodyText"/>
              <w:numPr>
                <w:ilvl w:val="0"/>
                <w:numId w:val="15"/>
              </w:numPr>
              <w:tabs>
                <w:tab w:val="clear" w:pos="360"/>
                <w:tab w:val="num" w:pos="238"/>
              </w:tabs>
              <w:spacing w:before="120" w:after="120"/>
              <w:ind w:left="238" w:hanging="266"/>
              <w:rPr>
                <w:rFonts w:ascii="Times New Roman" w:hAnsi="Times New Roman"/>
                <w:bCs/>
                <w:sz w:val="26"/>
                <w:szCs w:val="26"/>
              </w:rPr>
            </w:pPr>
            <w:r w:rsidRPr="001B4575">
              <w:rPr>
                <w:rFonts w:ascii="Times New Roman" w:hAnsi="Times New Roman"/>
                <w:iCs/>
                <w:szCs w:val="26"/>
              </w:rPr>
              <w:t xml:space="preserve">Năng lượng điện </w:t>
            </w:r>
            <w:r w:rsidRPr="001B4575">
              <w:rPr>
                <w:rFonts w:ascii="Times New Roman" w:hAnsi="Times New Roman"/>
                <w:szCs w:val="26"/>
              </w:rPr>
              <w:t xml:space="preserve">quan hệ chặt chẽ với hầu hết các ngành kinh tế quốc dân </w:t>
            </w:r>
            <w:r w:rsidRPr="001B4575">
              <w:rPr>
                <w:rFonts w:ascii="Times New Roman" w:hAnsi="Times New Roman"/>
                <w:iCs/>
              </w:rPr>
              <w:t xml:space="preserve">(khai khoáng, luyện kim, hóa chất, cơ khí, và </w:t>
            </w:r>
            <w:r w:rsidRPr="001B4575">
              <w:rPr>
                <w:rFonts w:ascii="Times New Roman" w:hAnsi="Times New Roman"/>
                <w:szCs w:val="26"/>
              </w:rPr>
              <w:t xml:space="preserve">hầu hết các ngành </w:t>
            </w:r>
            <w:r w:rsidRPr="001B4575">
              <w:rPr>
                <w:rFonts w:ascii="Times New Roman" w:hAnsi="Times New Roman"/>
                <w:iCs/>
              </w:rPr>
              <w:t>công nghiệp …)</w:t>
            </w:r>
            <w:r w:rsidRPr="001B4575">
              <w:rPr>
                <w:rFonts w:ascii="Times New Roman" w:hAnsi="Times New Roman"/>
                <w:szCs w:val="26"/>
              </w:rPr>
              <w:t>. Là vai trò chủ đạo để tăng năng suất lao động, là cơ sở để phát triển toàn diện và hợp lý cấu trúc kinh tế của một quốc gia.</w:t>
            </w:r>
            <w:r w:rsidRPr="001B4575">
              <w:rPr>
                <w:rFonts w:ascii="Times New Roman" w:hAnsi="Times New Roman"/>
                <w:iCs/>
              </w:rPr>
              <w:t xml:space="preserve"> </w:t>
            </w:r>
            <w:r w:rsidRPr="001B4575">
              <w:rPr>
                <w:rFonts w:ascii="Times New Roman" w:hAnsi="Times New Roman"/>
                <w:bCs/>
                <w:sz w:val="26"/>
                <w:szCs w:val="26"/>
              </w:rPr>
              <w:t xml:space="preserve"> </w:t>
            </w:r>
          </w:p>
        </w:tc>
        <w:tc>
          <w:tcPr>
            <w:tcW w:w="366" w:type="pct"/>
            <w:tcBorders>
              <w:bottom w:val="single" w:sz="4" w:space="0" w:color="auto"/>
            </w:tcBorders>
          </w:tcPr>
          <w:p w:rsidR="00A713D9" w:rsidRDefault="00A713D9" w:rsidP="006C78F2">
            <w:pPr>
              <w:tabs>
                <w:tab w:val="right" w:leader="dot" w:pos="9000"/>
              </w:tabs>
              <w:spacing w:line="23" w:lineRule="atLeast"/>
              <w:rPr>
                <w:sz w:val="26"/>
                <w:szCs w:val="26"/>
              </w:rPr>
            </w:pPr>
          </w:p>
          <w:p w:rsidR="00A713D9" w:rsidRDefault="00A713D9" w:rsidP="006C78F2">
            <w:pPr>
              <w:tabs>
                <w:tab w:val="right" w:leader="dot" w:pos="9000"/>
              </w:tabs>
              <w:spacing w:line="23" w:lineRule="atLeast"/>
              <w:rPr>
                <w:sz w:val="26"/>
                <w:szCs w:val="26"/>
              </w:rPr>
            </w:pPr>
          </w:p>
          <w:p w:rsidR="00A713D9" w:rsidRDefault="00A713D9" w:rsidP="006C78F2">
            <w:pPr>
              <w:tabs>
                <w:tab w:val="right" w:leader="dot" w:pos="9000"/>
              </w:tabs>
              <w:spacing w:line="23" w:lineRule="atLeast"/>
              <w:rPr>
                <w:sz w:val="26"/>
                <w:szCs w:val="26"/>
              </w:rPr>
            </w:pPr>
          </w:p>
          <w:p w:rsidR="00A713D9" w:rsidRPr="00A713D9" w:rsidRDefault="00A713D9" w:rsidP="006C78F2">
            <w:pPr>
              <w:tabs>
                <w:tab w:val="right" w:leader="dot" w:pos="9000"/>
              </w:tabs>
              <w:spacing w:line="23" w:lineRule="atLeast"/>
              <w:rPr>
                <w:i/>
                <w:sz w:val="26"/>
                <w:szCs w:val="26"/>
              </w:rPr>
            </w:pPr>
            <w:r w:rsidRPr="00A713D9">
              <w:rPr>
                <w:i/>
                <w:sz w:val="26"/>
                <w:szCs w:val="26"/>
              </w:rPr>
              <w:t>0,5đ</w:t>
            </w:r>
          </w:p>
          <w:p w:rsidR="00A713D9" w:rsidRPr="00A713D9" w:rsidRDefault="00A713D9" w:rsidP="006C78F2">
            <w:pPr>
              <w:tabs>
                <w:tab w:val="right" w:leader="dot" w:pos="9000"/>
              </w:tabs>
              <w:spacing w:line="23" w:lineRule="atLeast"/>
              <w:rPr>
                <w:i/>
                <w:sz w:val="26"/>
                <w:szCs w:val="26"/>
              </w:rPr>
            </w:pPr>
          </w:p>
          <w:p w:rsidR="00A713D9" w:rsidRPr="00A713D9" w:rsidRDefault="00A713D9" w:rsidP="006C78F2">
            <w:pPr>
              <w:tabs>
                <w:tab w:val="right" w:leader="dot" w:pos="9000"/>
              </w:tabs>
              <w:spacing w:line="23" w:lineRule="atLeast"/>
              <w:rPr>
                <w:i/>
                <w:sz w:val="26"/>
                <w:szCs w:val="26"/>
              </w:rPr>
            </w:pPr>
          </w:p>
          <w:p w:rsidR="00A713D9" w:rsidRPr="00A713D9" w:rsidRDefault="00A713D9" w:rsidP="006C78F2">
            <w:pPr>
              <w:tabs>
                <w:tab w:val="right" w:leader="dot" w:pos="9000"/>
              </w:tabs>
              <w:spacing w:line="23" w:lineRule="atLeast"/>
              <w:rPr>
                <w:i/>
                <w:sz w:val="26"/>
                <w:szCs w:val="26"/>
              </w:rPr>
            </w:pPr>
            <w:r w:rsidRPr="00A713D9">
              <w:rPr>
                <w:i/>
                <w:sz w:val="26"/>
                <w:szCs w:val="26"/>
              </w:rPr>
              <w:t>0,5đ</w:t>
            </w:r>
          </w:p>
          <w:p w:rsidR="00A713D9" w:rsidRPr="00A713D9" w:rsidRDefault="00A713D9" w:rsidP="006C78F2">
            <w:pPr>
              <w:tabs>
                <w:tab w:val="right" w:leader="dot" w:pos="9000"/>
              </w:tabs>
              <w:spacing w:line="23" w:lineRule="atLeast"/>
              <w:rPr>
                <w:i/>
                <w:sz w:val="26"/>
                <w:szCs w:val="26"/>
              </w:rPr>
            </w:pPr>
          </w:p>
          <w:p w:rsidR="00A713D9" w:rsidRDefault="00A713D9" w:rsidP="006C78F2">
            <w:pPr>
              <w:tabs>
                <w:tab w:val="right" w:leader="dot" w:pos="9000"/>
              </w:tabs>
              <w:spacing w:line="23" w:lineRule="atLeast"/>
              <w:rPr>
                <w:i/>
                <w:sz w:val="26"/>
                <w:szCs w:val="26"/>
              </w:rPr>
            </w:pPr>
            <w:r w:rsidRPr="00A713D9">
              <w:rPr>
                <w:i/>
                <w:sz w:val="26"/>
                <w:szCs w:val="26"/>
              </w:rPr>
              <w:t>0,5đ</w:t>
            </w:r>
          </w:p>
          <w:p w:rsidR="00A713D9" w:rsidRDefault="00A713D9" w:rsidP="006C78F2">
            <w:pPr>
              <w:tabs>
                <w:tab w:val="right" w:leader="dot" w:pos="9000"/>
              </w:tabs>
              <w:spacing w:line="23" w:lineRule="atLeast"/>
              <w:rPr>
                <w:i/>
                <w:sz w:val="26"/>
                <w:szCs w:val="26"/>
              </w:rPr>
            </w:pPr>
          </w:p>
          <w:p w:rsidR="00A713D9" w:rsidRDefault="00A713D9" w:rsidP="006C78F2">
            <w:pPr>
              <w:tabs>
                <w:tab w:val="right" w:leader="dot" w:pos="9000"/>
              </w:tabs>
              <w:spacing w:line="23" w:lineRule="atLeast"/>
              <w:rPr>
                <w:i/>
                <w:sz w:val="26"/>
                <w:szCs w:val="26"/>
              </w:rPr>
            </w:pPr>
          </w:p>
          <w:p w:rsidR="00A713D9" w:rsidRPr="00A713D9" w:rsidRDefault="00A713D9" w:rsidP="006C78F2">
            <w:pPr>
              <w:tabs>
                <w:tab w:val="right" w:leader="dot" w:pos="9000"/>
              </w:tabs>
              <w:spacing w:line="23" w:lineRule="atLeast"/>
              <w:rPr>
                <w:i/>
                <w:sz w:val="26"/>
                <w:szCs w:val="26"/>
              </w:rPr>
            </w:pPr>
          </w:p>
          <w:p w:rsidR="00A713D9" w:rsidRPr="00A713D9" w:rsidRDefault="00A713D9" w:rsidP="006C78F2">
            <w:pPr>
              <w:tabs>
                <w:tab w:val="right" w:leader="dot" w:pos="9000"/>
              </w:tabs>
              <w:spacing w:line="23" w:lineRule="atLeast"/>
              <w:rPr>
                <w:i/>
                <w:sz w:val="26"/>
                <w:szCs w:val="26"/>
              </w:rPr>
            </w:pPr>
            <w:r w:rsidRPr="00A713D9">
              <w:rPr>
                <w:i/>
                <w:sz w:val="26"/>
                <w:szCs w:val="26"/>
              </w:rPr>
              <w:t>0,5đ</w:t>
            </w:r>
          </w:p>
          <w:p w:rsidR="00A713D9" w:rsidRPr="00A713D9" w:rsidRDefault="00A713D9" w:rsidP="006C78F2">
            <w:pPr>
              <w:tabs>
                <w:tab w:val="right" w:leader="dot" w:pos="9000"/>
              </w:tabs>
              <w:spacing w:line="23" w:lineRule="atLeast"/>
              <w:rPr>
                <w:i/>
                <w:sz w:val="26"/>
                <w:szCs w:val="26"/>
              </w:rPr>
            </w:pPr>
          </w:p>
          <w:p w:rsidR="00A713D9" w:rsidRDefault="00A713D9" w:rsidP="006C78F2">
            <w:pPr>
              <w:tabs>
                <w:tab w:val="right" w:leader="dot" w:pos="9000"/>
              </w:tabs>
              <w:spacing w:line="23" w:lineRule="atLeast"/>
              <w:rPr>
                <w:i/>
                <w:sz w:val="26"/>
                <w:szCs w:val="26"/>
              </w:rPr>
            </w:pPr>
          </w:p>
          <w:p w:rsidR="00A713D9" w:rsidRDefault="00A713D9" w:rsidP="006C78F2">
            <w:pPr>
              <w:tabs>
                <w:tab w:val="right" w:leader="dot" w:pos="9000"/>
              </w:tabs>
              <w:spacing w:line="23" w:lineRule="atLeast"/>
              <w:rPr>
                <w:i/>
                <w:sz w:val="26"/>
                <w:szCs w:val="26"/>
              </w:rPr>
            </w:pPr>
          </w:p>
          <w:p w:rsidR="00A713D9" w:rsidRPr="00A713D9" w:rsidRDefault="00A713D9" w:rsidP="006C78F2">
            <w:pPr>
              <w:tabs>
                <w:tab w:val="right" w:leader="dot" w:pos="9000"/>
              </w:tabs>
              <w:spacing w:line="23" w:lineRule="atLeast"/>
              <w:rPr>
                <w:i/>
                <w:sz w:val="26"/>
                <w:szCs w:val="26"/>
              </w:rPr>
            </w:pPr>
          </w:p>
          <w:p w:rsidR="00A713D9" w:rsidRPr="001B4575" w:rsidRDefault="00A713D9" w:rsidP="006C78F2">
            <w:pPr>
              <w:tabs>
                <w:tab w:val="right" w:leader="dot" w:pos="9000"/>
              </w:tabs>
              <w:spacing w:line="23" w:lineRule="atLeast"/>
              <w:rPr>
                <w:b/>
                <w:sz w:val="26"/>
                <w:szCs w:val="26"/>
              </w:rPr>
            </w:pPr>
            <w:r w:rsidRPr="00A713D9">
              <w:rPr>
                <w:i/>
                <w:sz w:val="26"/>
                <w:szCs w:val="26"/>
              </w:rPr>
              <w:t>0,5đ</w:t>
            </w:r>
          </w:p>
        </w:tc>
      </w:tr>
      <w:tr w:rsidR="00A713D9" w:rsidRPr="00A96170" w:rsidTr="00D517B6">
        <w:tc>
          <w:tcPr>
            <w:tcW w:w="380" w:type="pct"/>
            <w:vMerge w:val="restart"/>
            <w:vAlign w:val="center"/>
          </w:tcPr>
          <w:p w:rsidR="00A713D9" w:rsidRPr="00A96170" w:rsidRDefault="00A713D9" w:rsidP="006C78F2">
            <w:pPr>
              <w:spacing w:line="23" w:lineRule="atLeast"/>
              <w:jc w:val="center"/>
              <w:rPr>
                <w:b/>
                <w:sz w:val="26"/>
                <w:szCs w:val="26"/>
              </w:rPr>
            </w:pPr>
            <w:r w:rsidRPr="00A96170">
              <w:rPr>
                <w:b/>
                <w:sz w:val="26"/>
                <w:szCs w:val="26"/>
              </w:rPr>
              <w:t xml:space="preserve">Câu </w:t>
            </w:r>
            <w:r>
              <w:rPr>
                <w:b/>
                <w:sz w:val="26"/>
                <w:szCs w:val="26"/>
              </w:rPr>
              <w:t>2 CCĐ</w:t>
            </w:r>
          </w:p>
          <w:p w:rsidR="00A713D9" w:rsidRPr="00A96170" w:rsidRDefault="00A713D9" w:rsidP="006C78F2">
            <w:pPr>
              <w:spacing w:line="23" w:lineRule="atLeast"/>
              <w:jc w:val="center"/>
              <w:rPr>
                <w:b/>
                <w:sz w:val="26"/>
                <w:szCs w:val="26"/>
              </w:rPr>
            </w:pPr>
            <w:r w:rsidRPr="00A96170">
              <w:rPr>
                <w:bCs/>
                <w:i/>
                <w:iCs/>
                <w:sz w:val="26"/>
                <w:szCs w:val="26"/>
              </w:rPr>
              <w:t>(</w:t>
            </w:r>
            <w:r>
              <w:rPr>
                <w:bCs/>
                <w:i/>
                <w:iCs/>
                <w:sz w:val="26"/>
                <w:szCs w:val="26"/>
              </w:rPr>
              <w:t>2,5</w:t>
            </w:r>
            <w:r w:rsidRPr="00A96170">
              <w:rPr>
                <w:bCs/>
                <w:i/>
                <w:iCs/>
                <w:sz w:val="26"/>
                <w:szCs w:val="26"/>
              </w:rPr>
              <w:t>đ)</w:t>
            </w:r>
          </w:p>
        </w:tc>
        <w:tc>
          <w:tcPr>
            <w:tcW w:w="4254" w:type="pct"/>
            <w:tcBorders>
              <w:top w:val="single" w:sz="4" w:space="0" w:color="auto"/>
              <w:bottom w:val="dotted" w:sz="4" w:space="0" w:color="auto"/>
            </w:tcBorders>
          </w:tcPr>
          <w:p w:rsidR="00A713D9" w:rsidRDefault="00A713D9" w:rsidP="006C78F2">
            <w:pPr>
              <w:tabs>
                <w:tab w:val="right" w:pos="10080"/>
              </w:tabs>
              <w:spacing w:before="60" w:after="60"/>
              <w:jc w:val="both"/>
            </w:pPr>
            <w:r>
              <w:rPr>
                <w:b/>
                <w:i/>
              </w:rPr>
              <w:t xml:space="preserve">- </w:t>
            </w:r>
            <w:r w:rsidRPr="00161785">
              <w:rPr>
                <w:b/>
                <w:i/>
              </w:rPr>
              <w:t>Phụ tải điện</w:t>
            </w:r>
            <w:r>
              <w:rPr>
                <w:b/>
                <w:i/>
              </w:rPr>
              <w:t>:</w:t>
            </w:r>
            <w:r w:rsidRPr="00161785">
              <w:rPr>
                <w:i/>
              </w:rPr>
              <w:t xml:space="preserve"> </w:t>
            </w:r>
            <w:r>
              <w:t>Trong hệ thống điện, phụ tải điện được định nghĩa l</w:t>
            </w:r>
            <w:r w:rsidRPr="00161785">
              <w:t xml:space="preserve">à một khái niệm bao hàm tất cả những đối tượng có chức năng sử dụng năng lượng điện </w:t>
            </w:r>
            <w:r>
              <w:t>và các thông số điện liên quan.</w:t>
            </w:r>
          </w:p>
          <w:p w:rsidR="00A713D9" w:rsidRPr="00A96170" w:rsidRDefault="00A713D9" w:rsidP="006C78F2">
            <w:pPr>
              <w:tabs>
                <w:tab w:val="right" w:pos="10080"/>
              </w:tabs>
              <w:spacing w:before="60" w:after="60"/>
              <w:jc w:val="both"/>
              <w:rPr>
                <w:b/>
                <w:sz w:val="26"/>
                <w:szCs w:val="26"/>
              </w:rPr>
            </w:pPr>
            <w:r>
              <w:t>Phụ tải điện c</w:t>
            </w:r>
            <w:r w:rsidRPr="00161785">
              <w:t xml:space="preserve">ó </w:t>
            </w:r>
            <w:r w:rsidRPr="00161785">
              <w:rPr>
                <w:b/>
                <w:i/>
              </w:rPr>
              <w:t>giá trị định lượng</w:t>
            </w:r>
            <w:r w:rsidRPr="00161785">
              <w:t xml:space="preserve"> là </w:t>
            </w:r>
            <w:r>
              <w:t xml:space="preserve">tập các </w:t>
            </w:r>
            <w:r w:rsidRPr="00161785">
              <w:t xml:space="preserve">giá trị </w:t>
            </w:r>
            <w:r>
              <w:t xml:space="preserve">nhận được </w:t>
            </w:r>
            <w:r w:rsidRPr="00161785">
              <w:t>của một hàm</w:t>
            </w:r>
            <w:r w:rsidRPr="00161785">
              <w:rPr>
                <w:rFonts w:cs="Arial"/>
                <w:iCs/>
              </w:rPr>
              <w:t xml:space="preserve"> </w:t>
            </w:r>
            <w:r>
              <w:rPr>
                <w:rFonts w:cs="Arial"/>
                <w:iCs/>
              </w:rPr>
              <w:t xml:space="preserve">số </w:t>
            </w:r>
            <w:r w:rsidRPr="00161785">
              <w:rPr>
                <w:rFonts w:cs="Arial"/>
                <w:iCs/>
              </w:rPr>
              <w:t xml:space="preserve">nhiều </w:t>
            </w:r>
            <w:r w:rsidRPr="00161785">
              <w:t>biến</w:t>
            </w:r>
            <w:r>
              <w:t xml:space="preserve"> số</w:t>
            </w:r>
            <w:r w:rsidRPr="00161785">
              <w:t xml:space="preserve"> thay đổi theo thời gian (</w:t>
            </w:r>
            <w:r>
              <w:t xml:space="preserve">tức là </w:t>
            </w:r>
            <w:r w:rsidRPr="00161785">
              <w:t>phụ thuộc vào nhiều yếu tố</w:t>
            </w:r>
            <w:r w:rsidRPr="00161785">
              <w:rPr>
                <w:rFonts w:cs="Arial"/>
                <w:iCs/>
              </w:rPr>
              <w:t xml:space="preserve"> ảnh hưởng</w:t>
            </w:r>
            <w:r>
              <w:rPr>
                <w:rFonts w:cs="Arial"/>
                <w:iCs/>
              </w:rPr>
              <w:t xml:space="preserve"> như thời tiết, địa lý, công nghệ, phương thức sử dụng và vận hành,…</w:t>
            </w:r>
            <w:r w:rsidRPr="00161785">
              <w:t>) và</w:t>
            </w:r>
            <w:r w:rsidRPr="00161785">
              <w:rPr>
                <w:rFonts w:cs="Arial"/>
                <w:iCs/>
              </w:rPr>
              <w:t xml:space="preserve"> thường không tuân theo một quy luật nhất định, nhưng lại chứa các thông số ổn định có thể dựa vào đó làm cơ sở tính toán, đánh giá, lựa chọn các phần tử hệ thống</w:t>
            </w:r>
            <w:r>
              <w:rPr>
                <w:rFonts w:cs="Arial"/>
                <w:iCs/>
              </w:rPr>
              <w:t xml:space="preserve"> điện</w:t>
            </w:r>
            <w:r>
              <w:t>.</w:t>
            </w:r>
            <w:r w:rsidRPr="00A96170">
              <w:rPr>
                <w:b/>
                <w:sz w:val="26"/>
                <w:szCs w:val="26"/>
              </w:rPr>
              <w:t xml:space="preserve"> </w:t>
            </w:r>
          </w:p>
        </w:tc>
        <w:tc>
          <w:tcPr>
            <w:tcW w:w="366" w:type="pct"/>
            <w:tcBorders>
              <w:top w:val="single" w:sz="4" w:space="0" w:color="auto"/>
              <w:bottom w:val="dotted" w:sz="4" w:space="0" w:color="auto"/>
            </w:tcBorders>
            <w:vAlign w:val="center"/>
          </w:tcPr>
          <w:p w:rsidR="00A713D9" w:rsidRDefault="00A713D9" w:rsidP="00A713D9">
            <w:pPr>
              <w:tabs>
                <w:tab w:val="right" w:leader="dot" w:pos="9000"/>
              </w:tabs>
              <w:spacing w:line="23" w:lineRule="atLeast"/>
              <w:jc w:val="center"/>
              <w:rPr>
                <w:i/>
                <w:sz w:val="26"/>
                <w:szCs w:val="26"/>
              </w:rPr>
            </w:pPr>
          </w:p>
          <w:p w:rsidR="00A713D9" w:rsidRDefault="00A713D9" w:rsidP="00A713D9">
            <w:pPr>
              <w:tabs>
                <w:tab w:val="right" w:leader="dot" w:pos="9000"/>
              </w:tabs>
              <w:spacing w:line="23" w:lineRule="atLeast"/>
              <w:jc w:val="center"/>
              <w:rPr>
                <w:i/>
                <w:sz w:val="26"/>
                <w:szCs w:val="26"/>
              </w:rPr>
            </w:pPr>
          </w:p>
          <w:p w:rsidR="00A713D9" w:rsidRDefault="00A713D9" w:rsidP="00A713D9">
            <w:pPr>
              <w:tabs>
                <w:tab w:val="right" w:leader="dot" w:pos="9000"/>
              </w:tabs>
              <w:spacing w:line="23" w:lineRule="atLeast"/>
              <w:jc w:val="center"/>
              <w:rPr>
                <w:i/>
                <w:sz w:val="26"/>
                <w:szCs w:val="26"/>
              </w:rPr>
            </w:pPr>
            <w:r>
              <w:rPr>
                <w:i/>
                <w:sz w:val="26"/>
                <w:szCs w:val="26"/>
              </w:rPr>
              <w:t>0</w:t>
            </w:r>
            <w:r w:rsidRPr="00A713D9">
              <w:rPr>
                <w:i/>
                <w:sz w:val="26"/>
                <w:szCs w:val="26"/>
              </w:rPr>
              <w:t>,5đ</w:t>
            </w:r>
          </w:p>
          <w:p w:rsidR="00A713D9" w:rsidRDefault="00A713D9" w:rsidP="00A713D9">
            <w:pPr>
              <w:tabs>
                <w:tab w:val="right" w:leader="dot" w:pos="9000"/>
              </w:tabs>
              <w:spacing w:line="23" w:lineRule="atLeast"/>
              <w:jc w:val="center"/>
              <w:rPr>
                <w:i/>
                <w:sz w:val="26"/>
                <w:szCs w:val="26"/>
              </w:rPr>
            </w:pPr>
          </w:p>
          <w:p w:rsidR="00A713D9" w:rsidRDefault="00A713D9" w:rsidP="00A713D9">
            <w:pPr>
              <w:tabs>
                <w:tab w:val="right" w:leader="dot" w:pos="9000"/>
              </w:tabs>
              <w:spacing w:line="23" w:lineRule="atLeast"/>
              <w:jc w:val="center"/>
              <w:rPr>
                <w:i/>
                <w:sz w:val="26"/>
                <w:szCs w:val="26"/>
              </w:rPr>
            </w:pPr>
          </w:p>
          <w:p w:rsidR="00A713D9" w:rsidRDefault="00A713D9" w:rsidP="00A713D9">
            <w:pPr>
              <w:tabs>
                <w:tab w:val="right" w:leader="dot" w:pos="9000"/>
              </w:tabs>
              <w:spacing w:line="23" w:lineRule="atLeast"/>
              <w:jc w:val="center"/>
              <w:rPr>
                <w:i/>
                <w:sz w:val="26"/>
                <w:szCs w:val="26"/>
              </w:rPr>
            </w:pPr>
          </w:p>
          <w:p w:rsidR="00A713D9" w:rsidRDefault="00A713D9" w:rsidP="00A713D9">
            <w:pPr>
              <w:tabs>
                <w:tab w:val="right" w:leader="dot" w:pos="9000"/>
              </w:tabs>
              <w:spacing w:line="23" w:lineRule="atLeast"/>
              <w:jc w:val="center"/>
              <w:rPr>
                <w:i/>
                <w:sz w:val="26"/>
                <w:szCs w:val="26"/>
              </w:rPr>
            </w:pPr>
          </w:p>
          <w:p w:rsidR="00A713D9" w:rsidRPr="00A713D9" w:rsidRDefault="00A713D9" w:rsidP="00A713D9">
            <w:pPr>
              <w:tabs>
                <w:tab w:val="right" w:leader="dot" w:pos="9000"/>
              </w:tabs>
              <w:spacing w:line="23" w:lineRule="atLeast"/>
              <w:jc w:val="center"/>
              <w:rPr>
                <w:i/>
                <w:sz w:val="26"/>
                <w:szCs w:val="26"/>
              </w:rPr>
            </w:pPr>
            <w:r>
              <w:rPr>
                <w:i/>
                <w:sz w:val="26"/>
                <w:szCs w:val="26"/>
              </w:rPr>
              <w:t>0,75đ</w:t>
            </w:r>
          </w:p>
        </w:tc>
      </w:tr>
      <w:tr w:rsidR="00A713D9" w:rsidRPr="00A96170" w:rsidTr="00D517B6">
        <w:tc>
          <w:tcPr>
            <w:tcW w:w="380" w:type="pct"/>
            <w:vMerge/>
            <w:vAlign w:val="center"/>
          </w:tcPr>
          <w:p w:rsidR="00A713D9" w:rsidRPr="00A96170" w:rsidRDefault="00A713D9" w:rsidP="006C78F2">
            <w:pPr>
              <w:spacing w:line="23" w:lineRule="atLeast"/>
              <w:jc w:val="center"/>
              <w:rPr>
                <w:b/>
                <w:sz w:val="26"/>
                <w:szCs w:val="26"/>
              </w:rPr>
            </w:pPr>
          </w:p>
        </w:tc>
        <w:tc>
          <w:tcPr>
            <w:tcW w:w="4254" w:type="pct"/>
            <w:tcBorders>
              <w:top w:val="dotted" w:sz="4" w:space="0" w:color="auto"/>
              <w:bottom w:val="dotted" w:sz="4" w:space="0" w:color="auto"/>
            </w:tcBorders>
          </w:tcPr>
          <w:p w:rsidR="00A713D9" w:rsidRDefault="00A713D9" w:rsidP="006C78F2">
            <w:pPr>
              <w:spacing w:line="23" w:lineRule="atLeast"/>
              <w:jc w:val="both"/>
            </w:pPr>
            <w:r>
              <w:rPr>
                <w:b/>
                <w:i/>
              </w:rPr>
              <w:t>- Đ</w:t>
            </w:r>
            <w:r w:rsidRPr="00161785">
              <w:rPr>
                <w:b/>
                <w:i/>
              </w:rPr>
              <w:t>ồ thị phụ tải</w:t>
            </w:r>
            <w:r>
              <w:rPr>
                <w:b/>
                <w:i/>
              </w:rPr>
              <w:t xml:space="preserve"> điện:</w:t>
            </w:r>
            <w:r w:rsidRPr="00161785">
              <w:t xml:space="preserve"> Do phụ tải điện</w:t>
            </w:r>
            <w:r>
              <w:t xml:space="preserve"> được định nghĩa</w:t>
            </w:r>
            <w:r w:rsidRPr="00161785">
              <w:t xml:space="preserve"> là một hàm nhiều biến thay đổi theo thời gian nên</w:t>
            </w:r>
            <w:r>
              <w:t xml:space="preserve"> khi đó</w:t>
            </w:r>
            <w:r w:rsidRPr="00161785">
              <w:t xml:space="preserve"> </w:t>
            </w:r>
            <w:r w:rsidRPr="001B4575">
              <w:rPr>
                <w:b/>
                <w:i/>
              </w:rPr>
              <w:t>hình ảnh</w:t>
            </w:r>
            <w:r w:rsidRPr="005F5FBE">
              <w:t xml:space="preserve"> thiết lập trên đồ thị biểu diễn mối quan hệ (hay sự biến thiên) của phụ tải </w:t>
            </w:r>
            <w:r>
              <w:t xml:space="preserve">điện </w:t>
            </w:r>
            <w:r w:rsidRPr="005F5FBE">
              <w:rPr>
                <w:b/>
                <w:i/>
              </w:rPr>
              <w:t>theo thời gian</w:t>
            </w:r>
            <w:r w:rsidRPr="005F5FBE">
              <w:t xml:space="preserve"> được gọi là đồ thị phụ tải</w:t>
            </w:r>
            <w:r>
              <w:t xml:space="preserve"> điện</w:t>
            </w:r>
            <w:r w:rsidRPr="005F5FBE">
              <w:t>.</w:t>
            </w:r>
          </w:p>
          <w:p w:rsidR="00A713D9" w:rsidRDefault="00A713D9" w:rsidP="006C78F2">
            <w:pPr>
              <w:spacing w:line="23" w:lineRule="atLeast"/>
              <w:jc w:val="both"/>
            </w:pPr>
          </w:p>
          <w:p w:rsidR="00A713D9" w:rsidRPr="00A96170" w:rsidRDefault="00A713D9" w:rsidP="006C78F2">
            <w:pPr>
              <w:spacing w:line="23" w:lineRule="atLeast"/>
              <w:jc w:val="both"/>
              <w:rPr>
                <w:b/>
                <w:sz w:val="26"/>
                <w:szCs w:val="26"/>
              </w:rPr>
            </w:pPr>
            <w:r>
              <w:t xml:space="preserve">Trong việc biểu diễn đồ thị phụ tải điện trên mặt phẳng tọa độ, </w:t>
            </w:r>
            <w:r w:rsidRPr="00161785">
              <w:t>trục tung của đồ thị là trục biểu diễn các giá trị công suất (công suất tác dụng, công suất phản kháng, công suất biểu kiến), trục hoành là trục thời gian.</w:t>
            </w:r>
          </w:p>
        </w:tc>
        <w:tc>
          <w:tcPr>
            <w:tcW w:w="366" w:type="pct"/>
            <w:tcBorders>
              <w:top w:val="dotted" w:sz="4" w:space="0" w:color="auto"/>
              <w:bottom w:val="dotted" w:sz="4" w:space="0" w:color="auto"/>
            </w:tcBorders>
            <w:vAlign w:val="center"/>
          </w:tcPr>
          <w:p w:rsidR="00A713D9" w:rsidRDefault="00A713D9" w:rsidP="00A713D9">
            <w:pPr>
              <w:tabs>
                <w:tab w:val="right" w:leader="dot" w:pos="9000"/>
              </w:tabs>
              <w:spacing w:line="23" w:lineRule="atLeast"/>
              <w:jc w:val="center"/>
              <w:rPr>
                <w:i/>
                <w:sz w:val="26"/>
                <w:szCs w:val="26"/>
              </w:rPr>
            </w:pPr>
          </w:p>
          <w:p w:rsidR="00A713D9" w:rsidRDefault="00A713D9" w:rsidP="00A713D9">
            <w:pPr>
              <w:tabs>
                <w:tab w:val="right" w:leader="dot" w:pos="9000"/>
              </w:tabs>
              <w:spacing w:line="23" w:lineRule="atLeast"/>
              <w:jc w:val="center"/>
              <w:rPr>
                <w:i/>
                <w:sz w:val="26"/>
                <w:szCs w:val="26"/>
              </w:rPr>
            </w:pPr>
          </w:p>
          <w:p w:rsidR="00A713D9" w:rsidRDefault="00A713D9" w:rsidP="00A713D9">
            <w:pPr>
              <w:tabs>
                <w:tab w:val="right" w:leader="dot" w:pos="9000"/>
              </w:tabs>
              <w:spacing w:line="23" w:lineRule="atLeast"/>
              <w:jc w:val="center"/>
              <w:rPr>
                <w:i/>
                <w:sz w:val="26"/>
                <w:szCs w:val="26"/>
              </w:rPr>
            </w:pPr>
            <w:r>
              <w:rPr>
                <w:i/>
                <w:sz w:val="26"/>
                <w:szCs w:val="26"/>
              </w:rPr>
              <w:t>0</w:t>
            </w:r>
            <w:r w:rsidRPr="00A713D9">
              <w:rPr>
                <w:i/>
                <w:sz w:val="26"/>
                <w:szCs w:val="26"/>
              </w:rPr>
              <w:t>,</w:t>
            </w:r>
            <w:r>
              <w:rPr>
                <w:i/>
                <w:sz w:val="26"/>
                <w:szCs w:val="26"/>
              </w:rPr>
              <w:t>7</w:t>
            </w:r>
            <w:r w:rsidRPr="00A713D9">
              <w:rPr>
                <w:i/>
                <w:sz w:val="26"/>
                <w:szCs w:val="26"/>
              </w:rPr>
              <w:t>5đ</w:t>
            </w:r>
          </w:p>
          <w:p w:rsidR="00A713D9" w:rsidRDefault="00A713D9" w:rsidP="00A713D9">
            <w:pPr>
              <w:tabs>
                <w:tab w:val="right" w:leader="dot" w:pos="9000"/>
              </w:tabs>
              <w:spacing w:line="23" w:lineRule="atLeast"/>
              <w:jc w:val="center"/>
              <w:rPr>
                <w:i/>
                <w:sz w:val="26"/>
                <w:szCs w:val="26"/>
              </w:rPr>
            </w:pPr>
          </w:p>
          <w:p w:rsidR="00A713D9" w:rsidRDefault="00A713D9" w:rsidP="00A713D9">
            <w:pPr>
              <w:tabs>
                <w:tab w:val="right" w:leader="dot" w:pos="9000"/>
              </w:tabs>
              <w:spacing w:line="23" w:lineRule="atLeast"/>
              <w:jc w:val="center"/>
              <w:rPr>
                <w:i/>
                <w:sz w:val="26"/>
                <w:szCs w:val="26"/>
              </w:rPr>
            </w:pPr>
          </w:p>
          <w:p w:rsidR="00A713D9" w:rsidRPr="00A713D9" w:rsidRDefault="00A713D9" w:rsidP="00A713D9">
            <w:pPr>
              <w:tabs>
                <w:tab w:val="right" w:leader="dot" w:pos="9000"/>
              </w:tabs>
              <w:spacing w:line="23" w:lineRule="atLeast"/>
              <w:jc w:val="center"/>
              <w:rPr>
                <w:i/>
                <w:sz w:val="26"/>
                <w:szCs w:val="26"/>
              </w:rPr>
            </w:pPr>
            <w:r>
              <w:rPr>
                <w:i/>
                <w:sz w:val="26"/>
                <w:szCs w:val="26"/>
              </w:rPr>
              <w:t>0,5đ</w:t>
            </w:r>
          </w:p>
        </w:tc>
      </w:tr>
    </w:tbl>
    <w:p w:rsidR="00A713D9" w:rsidRDefault="00A713D9" w:rsidP="00C55001">
      <w:pPr>
        <w:spacing w:line="276" w:lineRule="auto"/>
        <w:ind w:left="567" w:right="454"/>
        <w:jc w:val="center"/>
        <w:rPr>
          <w:b/>
          <w:sz w:val="26"/>
        </w:rPr>
      </w:pPr>
    </w:p>
    <w:sectPr w:rsidR="00A713D9" w:rsidSect="00556C98">
      <w:footerReference w:type="default" r:id="rId8"/>
      <w:type w:val="continuous"/>
      <w:pgSz w:w="11907" w:h="16840" w:code="9"/>
      <w:pgMar w:top="340" w:right="927" w:bottom="170" w:left="851"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4F72" w:rsidRDefault="008D4F72">
      <w:r>
        <w:separator/>
      </w:r>
    </w:p>
  </w:endnote>
  <w:endnote w:type="continuationSeparator" w:id="0">
    <w:p w:rsidR="008D4F72" w:rsidRDefault="008D4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VNI-Centur">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15B" w:rsidRDefault="00AD715B" w:rsidP="00116491">
    <w:pPr>
      <w:pStyle w:val="Footer"/>
      <w:tabs>
        <w:tab w:val="clear" w:pos="4320"/>
        <w:tab w:val="clear" w:pos="8640"/>
      </w:tabs>
      <w:jc w:val="right"/>
      <w:rPr>
        <w:rStyle w:val="PageNumber"/>
      </w:rPr>
    </w:pPr>
    <w:r>
      <w:tab/>
    </w:r>
    <w:r>
      <w:tab/>
    </w:r>
  </w:p>
  <w:p w:rsidR="00AD715B" w:rsidRDefault="00AD715B" w:rsidP="00AD715B">
    <w:pPr>
      <w:pStyle w:val="Footer"/>
      <w:tabs>
        <w:tab w:val="clear" w:pos="8640"/>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4F72" w:rsidRDefault="008D4F72">
      <w:r>
        <w:separator/>
      </w:r>
    </w:p>
  </w:footnote>
  <w:footnote w:type="continuationSeparator" w:id="0">
    <w:p w:rsidR="008D4F72" w:rsidRDefault="008D4F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A59DC"/>
    <w:multiLevelType w:val="hybridMultilevel"/>
    <w:tmpl w:val="24228920"/>
    <w:lvl w:ilvl="0" w:tplc="5CBAD7CC">
      <w:start w:val="1"/>
      <w:numFmt w:val="bullet"/>
      <w:lvlText w:val=""/>
      <w:lvlJc w:val="left"/>
      <w:pPr>
        <w:tabs>
          <w:tab w:val="num" w:pos="3884"/>
        </w:tabs>
        <w:ind w:left="3884" w:hanging="284"/>
      </w:pPr>
      <w:rPr>
        <w:rFonts w:ascii="Symbol" w:hAnsi="Symbol" w:hint="default"/>
      </w:rPr>
    </w:lvl>
    <w:lvl w:ilvl="1" w:tplc="04090003" w:tentative="1">
      <w:start w:val="1"/>
      <w:numFmt w:val="bullet"/>
      <w:lvlText w:val="o"/>
      <w:lvlJc w:val="left"/>
      <w:pPr>
        <w:tabs>
          <w:tab w:val="num" w:pos="5040"/>
        </w:tabs>
        <w:ind w:left="5040" w:hanging="360"/>
      </w:pPr>
      <w:rPr>
        <w:rFonts w:ascii="Courier New" w:hAnsi="Courier New" w:cs="Courier New" w:hint="default"/>
      </w:rPr>
    </w:lvl>
    <w:lvl w:ilvl="2" w:tplc="04090005" w:tentative="1">
      <w:start w:val="1"/>
      <w:numFmt w:val="bullet"/>
      <w:lvlText w:val=""/>
      <w:lvlJc w:val="left"/>
      <w:pPr>
        <w:tabs>
          <w:tab w:val="num" w:pos="5760"/>
        </w:tabs>
        <w:ind w:left="5760" w:hanging="360"/>
      </w:pPr>
      <w:rPr>
        <w:rFonts w:ascii="Wingdings" w:hAnsi="Wingdings" w:hint="default"/>
      </w:rPr>
    </w:lvl>
    <w:lvl w:ilvl="3" w:tplc="04090001" w:tentative="1">
      <w:start w:val="1"/>
      <w:numFmt w:val="bullet"/>
      <w:lvlText w:val=""/>
      <w:lvlJc w:val="left"/>
      <w:pPr>
        <w:tabs>
          <w:tab w:val="num" w:pos="6480"/>
        </w:tabs>
        <w:ind w:left="6480" w:hanging="360"/>
      </w:pPr>
      <w:rPr>
        <w:rFonts w:ascii="Symbol" w:hAnsi="Symbol" w:hint="default"/>
      </w:rPr>
    </w:lvl>
    <w:lvl w:ilvl="4" w:tplc="04090003" w:tentative="1">
      <w:start w:val="1"/>
      <w:numFmt w:val="bullet"/>
      <w:lvlText w:val="o"/>
      <w:lvlJc w:val="left"/>
      <w:pPr>
        <w:tabs>
          <w:tab w:val="num" w:pos="7200"/>
        </w:tabs>
        <w:ind w:left="7200" w:hanging="360"/>
      </w:pPr>
      <w:rPr>
        <w:rFonts w:ascii="Courier New" w:hAnsi="Courier New" w:cs="Courier New" w:hint="default"/>
      </w:rPr>
    </w:lvl>
    <w:lvl w:ilvl="5" w:tplc="04090005" w:tentative="1">
      <w:start w:val="1"/>
      <w:numFmt w:val="bullet"/>
      <w:lvlText w:val=""/>
      <w:lvlJc w:val="left"/>
      <w:pPr>
        <w:tabs>
          <w:tab w:val="num" w:pos="7920"/>
        </w:tabs>
        <w:ind w:left="7920" w:hanging="360"/>
      </w:pPr>
      <w:rPr>
        <w:rFonts w:ascii="Wingdings" w:hAnsi="Wingdings" w:hint="default"/>
      </w:rPr>
    </w:lvl>
    <w:lvl w:ilvl="6" w:tplc="04090001" w:tentative="1">
      <w:start w:val="1"/>
      <w:numFmt w:val="bullet"/>
      <w:lvlText w:val=""/>
      <w:lvlJc w:val="left"/>
      <w:pPr>
        <w:tabs>
          <w:tab w:val="num" w:pos="8640"/>
        </w:tabs>
        <w:ind w:left="8640" w:hanging="360"/>
      </w:pPr>
      <w:rPr>
        <w:rFonts w:ascii="Symbol" w:hAnsi="Symbol" w:hint="default"/>
      </w:rPr>
    </w:lvl>
    <w:lvl w:ilvl="7" w:tplc="04090003" w:tentative="1">
      <w:start w:val="1"/>
      <w:numFmt w:val="bullet"/>
      <w:lvlText w:val="o"/>
      <w:lvlJc w:val="left"/>
      <w:pPr>
        <w:tabs>
          <w:tab w:val="num" w:pos="9360"/>
        </w:tabs>
        <w:ind w:left="9360" w:hanging="360"/>
      </w:pPr>
      <w:rPr>
        <w:rFonts w:ascii="Courier New" w:hAnsi="Courier New" w:cs="Courier New" w:hint="default"/>
      </w:rPr>
    </w:lvl>
    <w:lvl w:ilvl="8" w:tplc="04090005" w:tentative="1">
      <w:start w:val="1"/>
      <w:numFmt w:val="bullet"/>
      <w:lvlText w:val=""/>
      <w:lvlJc w:val="left"/>
      <w:pPr>
        <w:tabs>
          <w:tab w:val="num" w:pos="10080"/>
        </w:tabs>
        <w:ind w:left="10080" w:hanging="360"/>
      </w:pPr>
      <w:rPr>
        <w:rFonts w:ascii="Wingdings" w:hAnsi="Wingdings" w:hint="default"/>
      </w:rPr>
    </w:lvl>
  </w:abstractNum>
  <w:abstractNum w:abstractNumId="1">
    <w:nsid w:val="0AE05494"/>
    <w:multiLevelType w:val="singleLevel"/>
    <w:tmpl w:val="A420FD12"/>
    <w:lvl w:ilvl="0">
      <w:start w:val="1"/>
      <w:numFmt w:val="decimal"/>
      <w:lvlText w:val="%1."/>
      <w:legacy w:legacy="1" w:legacySpace="0" w:legacyIndent="360"/>
      <w:lvlJc w:val="left"/>
      <w:pPr>
        <w:ind w:left="360" w:hanging="360"/>
      </w:pPr>
    </w:lvl>
  </w:abstractNum>
  <w:abstractNum w:abstractNumId="2">
    <w:nsid w:val="1A1C50F7"/>
    <w:multiLevelType w:val="hybridMultilevel"/>
    <w:tmpl w:val="3334DE8C"/>
    <w:lvl w:ilvl="0" w:tplc="D05E4060">
      <w:start w:val="1"/>
      <w:numFmt w:val="decimal"/>
      <w:lvlText w:val="%1."/>
      <w:lvlJc w:val="left"/>
      <w:pPr>
        <w:tabs>
          <w:tab w:val="num" w:pos="1080"/>
        </w:tabs>
        <w:ind w:left="1080" w:hanging="360"/>
      </w:pPr>
      <w:rPr>
        <w:rFonts w:hint="default"/>
      </w:rPr>
    </w:lvl>
    <w:lvl w:ilvl="1" w:tplc="65FE2A20">
      <w:start w:val="2"/>
      <w:numFmt w:val="decimal"/>
      <w:lvlText w:val="%2)"/>
      <w:lvlJc w:val="left"/>
      <w:pPr>
        <w:tabs>
          <w:tab w:val="num" w:pos="1800"/>
        </w:tabs>
        <w:ind w:left="1800" w:hanging="360"/>
      </w:pPr>
      <w:rPr>
        <w:rFonts w:hint="default"/>
      </w:rPr>
    </w:lvl>
    <w:lvl w:ilvl="2" w:tplc="3998FC7E">
      <w:numFmt w:val="bullet"/>
      <w:lvlText w:val=""/>
      <w:lvlJc w:val="left"/>
      <w:pPr>
        <w:tabs>
          <w:tab w:val="num" w:pos="2700"/>
        </w:tabs>
        <w:ind w:left="2700" w:hanging="360"/>
      </w:pPr>
      <w:rPr>
        <w:rFonts w:ascii="Symbol" w:eastAsia="Times New Roman" w:hAnsi="Symbol" w:cs="Times New Roman" w:hint="default"/>
      </w:r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1A381762"/>
    <w:multiLevelType w:val="hybridMultilevel"/>
    <w:tmpl w:val="AE487F46"/>
    <w:lvl w:ilvl="0" w:tplc="C8A04730">
      <w:start w:val="1"/>
      <w:numFmt w:val="lowerLetter"/>
      <w:lvlText w:val="%1."/>
      <w:lvlJc w:val="left"/>
      <w:pPr>
        <w:tabs>
          <w:tab w:val="num" w:pos="1080"/>
        </w:tabs>
        <w:ind w:left="1080" w:hanging="360"/>
      </w:pPr>
      <w:rPr>
        <w:rFonts w:hint="default"/>
      </w:rPr>
    </w:lvl>
    <w:lvl w:ilvl="1" w:tplc="2D06C322">
      <w:start w:val="1"/>
      <w:numFmt w:val="bullet"/>
      <w:lvlText w:val="-"/>
      <w:lvlJc w:val="left"/>
      <w:pPr>
        <w:tabs>
          <w:tab w:val="num" w:pos="1800"/>
        </w:tabs>
        <w:ind w:left="1800" w:hanging="360"/>
      </w:pPr>
      <w:rPr>
        <w:rFonts w:ascii="VNI-Times" w:eastAsia="Times New Roman" w:hAnsi="VNI-Times" w:cs="Times New Roman"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1BD31533"/>
    <w:multiLevelType w:val="hybridMultilevel"/>
    <w:tmpl w:val="099E2F0A"/>
    <w:lvl w:ilvl="0" w:tplc="7E0C1F88">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1E1E2A87"/>
    <w:multiLevelType w:val="hybridMultilevel"/>
    <w:tmpl w:val="565A5304"/>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6">
    <w:nsid w:val="391D5C2F"/>
    <w:multiLevelType w:val="hybridMultilevel"/>
    <w:tmpl w:val="90E87B4C"/>
    <w:lvl w:ilvl="0" w:tplc="9B9C48D6">
      <w:start w:val="1"/>
      <w:numFmt w:val="decimal"/>
      <w:lvlText w:val="%1."/>
      <w:lvlJc w:val="left"/>
      <w:pPr>
        <w:tabs>
          <w:tab w:val="num" w:pos="786"/>
        </w:tabs>
        <w:ind w:left="786" w:hanging="360"/>
      </w:pPr>
      <w:rPr>
        <w:b w:val="0"/>
      </w:rPr>
    </w:lvl>
    <w:lvl w:ilvl="1" w:tplc="04090019" w:tentative="1">
      <w:start w:val="1"/>
      <w:numFmt w:val="lowerLetter"/>
      <w:lvlText w:val="%2."/>
      <w:lvlJc w:val="left"/>
      <w:pPr>
        <w:tabs>
          <w:tab w:val="num" w:pos="1648"/>
        </w:tabs>
        <w:ind w:left="1648" w:hanging="360"/>
      </w:pPr>
    </w:lvl>
    <w:lvl w:ilvl="2" w:tplc="0409001B" w:tentative="1">
      <w:start w:val="1"/>
      <w:numFmt w:val="lowerRoman"/>
      <w:lvlText w:val="%3."/>
      <w:lvlJc w:val="right"/>
      <w:pPr>
        <w:tabs>
          <w:tab w:val="num" w:pos="2368"/>
        </w:tabs>
        <w:ind w:left="2368" w:hanging="180"/>
      </w:pPr>
    </w:lvl>
    <w:lvl w:ilvl="3" w:tplc="0409000F" w:tentative="1">
      <w:start w:val="1"/>
      <w:numFmt w:val="decimal"/>
      <w:lvlText w:val="%4."/>
      <w:lvlJc w:val="left"/>
      <w:pPr>
        <w:tabs>
          <w:tab w:val="num" w:pos="3088"/>
        </w:tabs>
        <w:ind w:left="3088" w:hanging="360"/>
      </w:pPr>
    </w:lvl>
    <w:lvl w:ilvl="4" w:tplc="04090019" w:tentative="1">
      <w:start w:val="1"/>
      <w:numFmt w:val="lowerLetter"/>
      <w:lvlText w:val="%5."/>
      <w:lvlJc w:val="left"/>
      <w:pPr>
        <w:tabs>
          <w:tab w:val="num" w:pos="3808"/>
        </w:tabs>
        <w:ind w:left="3808" w:hanging="360"/>
      </w:pPr>
    </w:lvl>
    <w:lvl w:ilvl="5" w:tplc="0409001B" w:tentative="1">
      <w:start w:val="1"/>
      <w:numFmt w:val="lowerRoman"/>
      <w:lvlText w:val="%6."/>
      <w:lvlJc w:val="right"/>
      <w:pPr>
        <w:tabs>
          <w:tab w:val="num" w:pos="4528"/>
        </w:tabs>
        <w:ind w:left="4528" w:hanging="180"/>
      </w:pPr>
    </w:lvl>
    <w:lvl w:ilvl="6" w:tplc="0409000F" w:tentative="1">
      <w:start w:val="1"/>
      <w:numFmt w:val="decimal"/>
      <w:lvlText w:val="%7."/>
      <w:lvlJc w:val="left"/>
      <w:pPr>
        <w:tabs>
          <w:tab w:val="num" w:pos="5248"/>
        </w:tabs>
        <w:ind w:left="5248" w:hanging="360"/>
      </w:pPr>
    </w:lvl>
    <w:lvl w:ilvl="7" w:tplc="04090019" w:tentative="1">
      <w:start w:val="1"/>
      <w:numFmt w:val="lowerLetter"/>
      <w:lvlText w:val="%8."/>
      <w:lvlJc w:val="left"/>
      <w:pPr>
        <w:tabs>
          <w:tab w:val="num" w:pos="5968"/>
        </w:tabs>
        <w:ind w:left="5968" w:hanging="360"/>
      </w:pPr>
    </w:lvl>
    <w:lvl w:ilvl="8" w:tplc="0409001B" w:tentative="1">
      <w:start w:val="1"/>
      <w:numFmt w:val="lowerRoman"/>
      <w:lvlText w:val="%9."/>
      <w:lvlJc w:val="right"/>
      <w:pPr>
        <w:tabs>
          <w:tab w:val="num" w:pos="6688"/>
        </w:tabs>
        <w:ind w:left="6688" w:hanging="180"/>
      </w:pPr>
    </w:lvl>
  </w:abstractNum>
  <w:abstractNum w:abstractNumId="7">
    <w:nsid w:val="3BB25F74"/>
    <w:multiLevelType w:val="hybridMultilevel"/>
    <w:tmpl w:val="68EED708"/>
    <w:lvl w:ilvl="0" w:tplc="D05E406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540F7DD8"/>
    <w:multiLevelType w:val="hybridMultilevel"/>
    <w:tmpl w:val="602E1978"/>
    <w:lvl w:ilvl="0" w:tplc="846C8CA0">
      <w:start w:val="1"/>
      <w:numFmt w:val="decimal"/>
      <w:lvlText w:val="%1."/>
      <w:lvlJc w:val="left"/>
      <w:pPr>
        <w:tabs>
          <w:tab w:val="num" w:pos="360"/>
        </w:tabs>
        <w:ind w:left="360" w:hanging="360"/>
      </w:pPr>
      <w:rPr>
        <w:rFonts w:ascii="Times New Roman" w:hAnsi="Times New Roman" w:cs="Times New Roman"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553C2559"/>
    <w:multiLevelType w:val="hybridMultilevel"/>
    <w:tmpl w:val="251AE3C2"/>
    <w:lvl w:ilvl="0" w:tplc="5CBAD7CC">
      <w:start w:val="1"/>
      <w:numFmt w:val="bullet"/>
      <w:lvlText w:val=""/>
      <w:lvlJc w:val="left"/>
      <w:pPr>
        <w:tabs>
          <w:tab w:val="num" w:pos="3884"/>
        </w:tabs>
        <w:ind w:left="3884" w:hanging="284"/>
      </w:pPr>
      <w:rPr>
        <w:rFonts w:ascii="Symbol" w:hAnsi="Symbol" w:hint="default"/>
      </w:rPr>
    </w:lvl>
    <w:lvl w:ilvl="1" w:tplc="04090003" w:tentative="1">
      <w:start w:val="1"/>
      <w:numFmt w:val="bullet"/>
      <w:lvlText w:val="o"/>
      <w:lvlJc w:val="left"/>
      <w:pPr>
        <w:tabs>
          <w:tab w:val="num" w:pos="5040"/>
        </w:tabs>
        <w:ind w:left="5040" w:hanging="360"/>
      </w:pPr>
      <w:rPr>
        <w:rFonts w:ascii="Courier New" w:hAnsi="Courier New" w:cs="Courier New" w:hint="default"/>
      </w:rPr>
    </w:lvl>
    <w:lvl w:ilvl="2" w:tplc="04090005" w:tentative="1">
      <w:start w:val="1"/>
      <w:numFmt w:val="bullet"/>
      <w:lvlText w:val=""/>
      <w:lvlJc w:val="left"/>
      <w:pPr>
        <w:tabs>
          <w:tab w:val="num" w:pos="5760"/>
        </w:tabs>
        <w:ind w:left="5760" w:hanging="360"/>
      </w:pPr>
      <w:rPr>
        <w:rFonts w:ascii="Wingdings" w:hAnsi="Wingdings" w:hint="default"/>
      </w:rPr>
    </w:lvl>
    <w:lvl w:ilvl="3" w:tplc="04090001" w:tentative="1">
      <w:start w:val="1"/>
      <w:numFmt w:val="bullet"/>
      <w:lvlText w:val=""/>
      <w:lvlJc w:val="left"/>
      <w:pPr>
        <w:tabs>
          <w:tab w:val="num" w:pos="6480"/>
        </w:tabs>
        <w:ind w:left="6480" w:hanging="360"/>
      </w:pPr>
      <w:rPr>
        <w:rFonts w:ascii="Symbol" w:hAnsi="Symbol" w:hint="default"/>
      </w:rPr>
    </w:lvl>
    <w:lvl w:ilvl="4" w:tplc="04090003" w:tentative="1">
      <w:start w:val="1"/>
      <w:numFmt w:val="bullet"/>
      <w:lvlText w:val="o"/>
      <w:lvlJc w:val="left"/>
      <w:pPr>
        <w:tabs>
          <w:tab w:val="num" w:pos="7200"/>
        </w:tabs>
        <w:ind w:left="7200" w:hanging="360"/>
      </w:pPr>
      <w:rPr>
        <w:rFonts w:ascii="Courier New" w:hAnsi="Courier New" w:cs="Courier New" w:hint="default"/>
      </w:rPr>
    </w:lvl>
    <w:lvl w:ilvl="5" w:tplc="04090005" w:tentative="1">
      <w:start w:val="1"/>
      <w:numFmt w:val="bullet"/>
      <w:lvlText w:val=""/>
      <w:lvlJc w:val="left"/>
      <w:pPr>
        <w:tabs>
          <w:tab w:val="num" w:pos="7920"/>
        </w:tabs>
        <w:ind w:left="7920" w:hanging="360"/>
      </w:pPr>
      <w:rPr>
        <w:rFonts w:ascii="Wingdings" w:hAnsi="Wingdings" w:hint="default"/>
      </w:rPr>
    </w:lvl>
    <w:lvl w:ilvl="6" w:tplc="04090001" w:tentative="1">
      <w:start w:val="1"/>
      <w:numFmt w:val="bullet"/>
      <w:lvlText w:val=""/>
      <w:lvlJc w:val="left"/>
      <w:pPr>
        <w:tabs>
          <w:tab w:val="num" w:pos="8640"/>
        </w:tabs>
        <w:ind w:left="8640" w:hanging="360"/>
      </w:pPr>
      <w:rPr>
        <w:rFonts w:ascii="Symbol" w:hAnsi="Symbol" w:hint="default"/>
      </w:rPr>
    </w:lvl>
    <w:lvl w:ilvl="7" w:tplc="04090003" w:tentative="1">
      <w:start w:val="1"/>
      <w:numFmt w:val="bullet"/>
      <w:lvlText w:val="o"/>
      <w:lvlJc w:val="left"/>
      <w:pPr>
        <w:tabs>
          <w:tab w:val="num" w:pos="9360"/>
        </w:tabs>
        <w:ind w:left="9360" w:hanging="360"/>
      </w:pPr>
      <w:rPr>
        <w:rFonts w:ascii="Courier New" w:hAnsi="Courier New" w:cs="Courier New" w:hint="default"/>
      </w:rPr>
    </w:lvl>
    <w:lvl w:ilvl="8" w:tplc="04090005" w:tentative="1">
      <w:start w:val="1"/>
      <w:numFmt w:val="bullet"/>
      <w:lvlText w:val=""/>
      <w:lvlJc w:val="left"/>
      <w:pPr>
        <w:tabs>
          <w:tab w:val="num" w:pos="10080"/>
        </w:tabs>
        <w:ind w:left="10080" w:hanging="360"/>
      </w:pPr>
      <w:rPr>
        <w:rFonts w:ascii="Wingdings" w:hAnsi="Wingdings" w:hint="default"/>
      </w:rPr>
    </w:lvl>
  </w:abstractNum>
  <w:abstractNum w:abstractNumId="10">
    <w:nsid w:val="68251E60"/>
    <w:multiLevelType w:val="multilevel"/>
    <w:tmpl w:val="71CC20CE"/>
    <w:lvl w:ilvl="0">
      <w:start w:val="1"/>
      <w:numFmt w:val="upperRoman"/>
      <w:lvlText w:val="%1."/>
      <w:legacy w:legacy="1" w:legacySpace="0" w:legacyIndent="720"/>
      <w:lvlJc w:val="left"/>
      <w:pPr>
        <w:ind w:left="720" w:hanging="720"/>
      </w:pPr>
      <w:rPr>
        <w:b/>
      </w:rPr>
    </w:lvl>
    <w:lvl w:ilvl="1">
      <w:start w:val="1"/>
      <w:numFmt w:val="decimal"/>
      <w:lvlText w:val="%2."/>
      <w:legacy w:legacy="1" w:legacySpace="0" w:legacyIndent="720"/>
      <w:lvlJc w:val="left"/>
      <w:pPr>
        <w:ind w:left="1440" w:hanging="720"/>
      </w:pPr>
    </w:lvl>
    <w:lvl w:ilvl="2">
      <w:start w:val="1"/>
      <w:numFmt w:val="none"/>
      <w:lvlText w:val=""/>
      <w:legacy w:legacy="1" w:legacySpace="0" w:legacyIndent="720"/>
      <w:lvlJc w:val="left"/>
      <w:pPr>
        <w:ind w:left="2160" w:hanging="720"/>
      </w:pPr>
      <w:rPr>
        <w:rFonts w:ascii="Symbol" w:hAnsi="Symbol" w:hint="default"/>
      </w:r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1">
    <w:nsid w:val="6D291018"/>
    <w:multiLevelType w:val="hybridMultilevel"/>
    <w:tmpl w:val="AF88A588"/>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2">
    <w:nsid w:val="6E242BD2"/>
    <w:multiLevelType w:val="hybridMultilevel"/>
    <w:tmpl w:val="C2585FDE"/>
    <w:lvl w:ilvl="0" w:tplc="24DED3E6">
      <w:start w:val="1"/>
      <w:numFmt w:val="decimal"/>
      <w:lvlText w:val="%1."/>
      <w:lvlJc w:val="left"/>
      <w:pPr>
        <w:tabs>
          <w:tab w:val="num" w:pos="1080"/>
        </w:tabs>
        <w:ind w:left="1080" w:hanging="360"/>
      </w:pPr>
      <w:rPr>
        <w:rFonts w:hint="default"/>
        <w:b/>
      </w:rPr>
    </w:lvl>
    <w:lvl w:ilvl="1" w:tplc="D136C2FC">
      <w:numFmt w:val="none"/>
      <w:lvlText w:val=""/>
      <w:lvlJc w:val="left"/>
      <w:pPr>
        <w:tabs>
          <w:tab w:val="num" w:pos="360"/>
        </w:tabs>
      </w:pPr>
    </w:lvl>
    <w:lvl w:ilvl="2" w:tplc="DD72DB48">
      <w:numFmt w:val="none"/>
      <w:lvlText w:val=""/>
      <w:lvlJc w:val="left"/>
      <w:pPr>
        <w:tabs>
          <w:tab w:val="num" w:pos="360"/>
        </w:tabs>
      </w:pPr>
    </w:lvl>
    <w:lvl w:ilvl="3" w:tplc="13005D14">
      <w:numFmt w:val="none"/>
      <w:lvlText w:val=""/>
      <w:lvlJc w:val="left"/>
      <w:pPr>
        <w:tabs>
          <w:tab w:val="num" w:pos="360"/>
        </w:tabs>
      </w:pPr>
    </w:lvl>
    <w:lvl w:ilvl="4" w:tplc="220806E4">
      <w:numFmt w:val="none"/>
      <w:lvlText w:val=""/>
      <w:lvlJc w:val="left"/>
      <w:pPr>
        <w:tabs>
          <w:tab w:val="num" w:pos="360"/>
        </w:tabs>
      </w:pPr>
    </w:lvl>
    <w:lvl w:ilvl="5" w:tplc="CBB2F40A">
      <w:numFmt w:val="none"/>
      <w:lvlText w:val=""/>
      <w:lvlJc w:val="left"/>
      <w:pPr>
        <w:tabs>
          <w:tab w:val="num" w:pos="360"/>
        </w:tabs>
      </w:pPr>
    </w:lvl>
    <w:lvl w:ilvl="6" w:tplc="D4205E2C">
      <w:numFmt w:val="none"/>
      <w:lvlText w:val=""/>
      <w:lvlJc w:val="left"/>
      <w:pPr>
        <w:tabs>
          <w:tab w:val="num" w:pos="360"/>
        </w:tabs>
      </w:pPr>
    </w:lvl>
    <w:lvl w:ilvl="7" w:tplc="1EB66E90">
      <w:numFmt w:val="none"/>
      <w:lvlText w:val=""/>
      <w:lvlJc w:val="left"/>
      <w:pPr>
        <w:tabs>
          <w:tab w:val="num" w:pos="360"/>
        </w:tabs>
      </w:pPr>
    </w:lvl>
    <w:lvl w:ilvl="8" w:tplc="2E189D98">
      <w:numFmt w:val="none"/>
      <w:lvlText w:val=""/>
      <w:lvlJc w:val="left"/>
      <w:pPr>
        <w:tabs>
          <w:tab w:val="num" w:pos="360"/>
        </w:tabs>
      </w:pPr>
    </w:lvl>
  </w:abstractNum>
  <w:abstractNum w:abstractNumId="13">
    <w:nsid w:val="6EBB5621"/>
    <w:multiLevelType w:val="hybridMultilevel"/>
    <w:tmpl w:val="CE180C1C"/>
    <w:lvl w:ilvl="0" w:tplc="52C01BBE">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nsid w:val="7C9071E7"/>
    <w:multiLevelType w:val="hybridMultilevel"/>
    <w:tmpl w:val="E6FCD1EE"/>
    <w:lvl w:ilvl="0" w:tplc="0409000F">
      <w:start w:val="1"/>
      <w:numFmt w:val="decimal"/>
      <w:lvlText w:val="%1."/>
      <w:lvlJc w:val="left"/>
      <w:pPr>
        <w:tabs>
          <w:tab w:val="num" w:pos="2520"/>
        </w:tabs>
        <w:ind w:left="2520" w:hanging="360"/>
      </w:p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num w:numId="1">
    <w:abstractNumId w:val="3"/>
  </w:num>
  <w:num w:numId="2">
    <w:abstractNumId w:val="4"/>
  </w:num>
  <w:num w:numId="3">
    <w:abstractNumId w:val="2"/>
  </w:num>
  <w:num w:numId="4">
    <w:abstractNumId w:val="12"/>
  </w:num>
  <w:num w:numId="5">
    <w:abstractNumId w:val="7"/>
  </w:num>
  <w:num w:numId="6">
    <w:abstractNumId w:val="13"/>
  </w:num>
  <w:num w:numId="7">
    <w:abstractNumId w:val="9"/>
  </w:num>
  <w:num w:numId="8">
    <w:abstractNumId w:val="0"/>
  </w:num>
  <w:num w:numId="9">
    <w:abstractNumId w:val="10"/>
  </w:num>
  <w:num w:numId="10">
    <w:abstractNumId w:val="1"/>
  </w:num>
  <w:num w:numId="11">
    <w:abstractNumId w:val="6"/>
  </w:num>
  <w:num w:numId="12">
    <w:abstractNumId w:val="14"/>
  </w:num>
  <w:num w:numId="13">
    <w:abstractNumId w:val="5"/>
  </w:num>
  <w:num w:numId="14">
    <w:abstractNumId w:val="11"/>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embedSystemFonts/>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135D"/>
    <w:rsid w:val="00051108"/>
    <w:rsid w:val="000540B0"/>
    <w:rsid w:val="00092ABB"/>
    <w:rsid w:val="000A4DD9"/>
    <w:rsid w:val="000D0C35"/>
    <w:rsid w:val="000D42BD"/>
    <w:rsid w:val="000E2982"/>
    <w:rsid w:val="000F0DF6"/>
    <w:rsid w:val="00116491"/>
    <w:rsid w:val="00126D61"/>
    <w:rsid w:val="00141A13"/>
    <w:rsid w:val="00184716"/>
    <w:rsid w:val="001A1937"/>
    <w:rsid w:val="001A59A1"/>
    <w:rsid w:val="001D4257"/>
    <w:rsid w:val="00277303"/>
    <w:rsid w:val="0028460E"/>
    <w:rsid w:val="002944D3"/>
    <w:rsid w:val="002945B7"/>
    <w:rsid w:val="00297895"/>
    <w:rsid w:val="002A106C"/>
    <w:rsid w:val="002B0037"/>
    <w:rsid w:val="002C7E71"/>
    <w:rsid w:val="002E4BD1"/>
    <w:rsid w:val="002F5A93"/>
    <w:rsid w:val="00322C86"/>
    <w:rsid w:val="00323CCB"/>
    <w:rsid w:val="00332846"/>
    <w:rsid w:val="00337DDF"/>
    <w:rsid w:val="003471D6"/>
    <w:rsid w:val="003533E3"/>
    <w:rsid w:val="00356EE2"/>
    <w:rsid w:val="00361D93"/>
    <w:rsid w:val="003729E4"/>
    <w:rsid w:val="00393390"/>
    <w:rsid w:val="003A6716"/>
    <w:rsid w:val="003B77D2"/>
    <w:rsid w:val="003D7756"/>
    <w:rsid w:val="003E202B"/>
    <w:rsid w:val="00402A66"/>
    <w:rsid w:val="0041615E"/>
    <w:rsid w:val="00431C2A"/>
    <w:rsid w:val="00431FCE"/>
    <w:rsid w:val="004322C2"/>
    <w:rsid w:val="00477080"/>
    <w:rsid w:val="00484345"/>
    <w:rsid w:val="0049795E"/>
    <w:rsid w:val="004B067A"/>
    <w:rsid w:val="004C4671"/>
    <w:rsid w:val="004D111E"/>
    <w:rsid w:val="00506A4E"/>
    <w:rsid w:val="00552FF6"/>
    <w:rsid w:val="00556C98"/>
    <w:rsid w:val="00582633"/>
    <w:rsid w:val="00582DF5"/>
    <w:rsid w:val="00582F93"/>
    <w:rsid w:val="005831A1"/>
    <w:rsid w:val="0059634B"/>
    <w:rsid w:val="005C79EA"/>
    <w:rsid w:val="005F73E7"/>
    <w:rsid w:val="0061599E"/>
    <w:rsid w:val="00616BC4"/>
    <w:rsid w:val="006441EF"/>
    <w:rsid w:val="0066432B"/>
    <w:rsid w:val="00664733"/>
    <w:rsid w:val="00676404"/>
    <w:rsid w:val="0069042A"/>
    <w:rsid w:val="006B7403"/>
    <w:rsid w:val="006C3440"/>
    <w:rsid w:val="006E39EE"/>
    <w:rsid w:val="006F695B"/>
    <w:rsid w:val="00731558"/>
    <w:rsid w:val="0075366E"/>
    <w:rsid w:val="00770C98"/>
    <w:rsid w:val="00777F1E"/>
    <w:rsid w:val="007A39F7"/>
    <w:rsid w:val="007C135D"/>
    <w:rsid w:val="007D27C9"/>
    <w:rsid w:val="007F53B4"/>
    <w:rsid w:val="00807E38"/>
    <w:rsid w:val="008726D0"/>
    <w:rsid w:val="008768FE"/>
    <w:rsid w:val="00883EB0"/>
    <w:rsid w:val="008C1ADD"/>
    <w:rsid w:val="008D1B0C"/>
    <w:rsid w:val="008D4F72"/>
    <w:rsid w:val="008D50CB"/>
    <w:rsid w:val="008D58DB"/>
    <w:rsid w:val="008D73D0"/>
    <w:rsid w:val="008E358B"/>
    <w:rsid w:val="008F245F"/>
    <w:rsid w:val="00930FB0"/>
    <w:rsid w:val="00940033"/>
    <w:rsid w:val="009668D3"/>
    <w:rsid w:val="009839D4"/>
    <w:rsid w:val="009A3D40"/>
    <w:rsid w:val="009A7B99"/>
    <w:rsid w:val="009D6F87"/>
    <w:rsid w:val="009F1C44"/>
    <w:rsid w:val="009F478E"/>
    <w:rsid w:val="009F6D7D"/>
    <w:rsid w:val="00A32AC0"/>
    <w:rsid w:val="00A32D2E"/>
    <w:rsid w:val="00A4239A"/>
    <w:rsid w:val="00A560C4"/>
    <w:rsid w:val="00A713D9"/>
    <w:rsid w:val="00A92345"/>
    <w:rsid w:val="00A96170"/>
    <w:rsid w:val="00A9630F"/>
    <w:rsid w:val="00AB6E66"/>
    <w:rsid w:val="00AD6DC8"/>
    <w:rsid w:val="00AD715B"/>
    <w:rsid w:val="00AE25A8"/>
    <w:rsid w:val="00B13EA3"/>
    <w:rsid w:val="00B17347"/>
    <w:rsid w:val="00B41BA5"/>
    <w:rsid w:val="00B43469"/>
    <w:rsid w:val="00B651FA"/>
    <w:rsid w:val="00B77D56"/>
    <w:rsid w:val="00B85BB6"/>
    <w:rsid w:val="00B916F9"/>
    <w:rsid w:val="00BA61BC"/>
    <w:rsid w:val="00BB0632"/>
    <w:rsid w:val="00BB1C22"/>
    <w:rsid w:val="00BD36A8"/>
    <w:rsid w:val="00BD3B5A"/>
    <w:rsid w:val="00BD4E7D"/>
    <w:rsid w:val="00BF07F3"/>
    <w:rsid w:val="00C068FA"/>
    <w:rsid w:val="00C07F1A"/>
    <w:rsid w:val="00C243AD"/>
    <w:rsid w:val="00C340AF"/>
    <w:rsid w:val="00C55001"/>
    <w:rsid w:val="00C63693"/>
    <w:rsid w:val="00C877CA"/>
    <w:rsid w:val="00CA7213"/>
    <w:rsid w:val="00CD4FBE"/>
    <w:rsid w:val="00CF3A4F"/>
    <w:rsid w:val="00CF7DB9"/>
    <w:rsid w:val="00D23F41"/>
    <w:rsid w:val="00D517B6"/>
    <w:rsid w:val="00D528E3"/>
    <w:rsid w:val="00D54CDF"/>
    <w:rsid w:val="00D773C1"/>
    <w:rsid w:val="00D933D7"/>
    <w:rsid w:val="00DB5D77"/>
    <w:rsid w:val="00DC15D0"/>
    <w:rsid w:val="00DC37D3"/>
    <w:rsid w:val="00DD657B"/>
    <w:rsid w:val="00E5011C"/>
    <w:rsid w:val="00EB5718"/>
    <w:rsid w:val="00EC2C66"/>
    <w:rsid w:val="00ED27B9"/>
    <w:rsid w:val="00EE1DDD"/>
    <w:rsid w:val="00F0146E"/>
    <w:rsid w:val="00F044A1"/>
    <w:rsid w:val="00F0673F"/>
    <w:rsid w:val="00F07251"/>
    <w:rsid w:val="00F36EA1"/>
    <w:rsid w:val="00F47B75"/>
    <w:rsid w:val="00F55742"/>
    <w:rsid w:val="00F62FCF"/>
    <w:rsid w:val="00F64622"/>
    <w:rsid w:val="00F9614C"/>
    <w:rsid w:val="00FB6E75"/>
    <w:rsid w:val="00FC6F55"/>
    <w:rsid w:val="00FD5971"/>
    <w:rsid w:val="00FF75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41BA5"/>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B063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297895"/>
    <w:rPr>
      <w:rFonts w:ascii="Tahoma" w:hAnsi="Tahoma" w:cs="Tahoma"/>
      <w:sz w:val="16"/>
      <w:szCs w:val="16"/>
    </w:rPr>
  </w:style>
  <w:style w:type="paragraph" w:styleId="Header">
    <w:name w:val="header"/>
    <w:basedOn w:val="Normal"/>
    <w:rsid w:val="00AD715B"/>
    <w:pPr>
      <w:tabs>
        <w:tab w:val="center" w:pos="4320"/>
        <w:tab w:val="right" w:pos="8640"/>
      </w:tabs>
    </w:pPr>
  </w:style>
  <w:style w:type="paragraph" w:styleId="Footer">
    <w:name w:val="footer"/>
    <w:basedOn w:val="Normal"/>
    <w:rsid w:val="00AD715B"/>
    <w:pPr>
      <w:tabs>
        <w:tab w:val="center" w:pos="4320"/>
        <w:tab w:val="right" w:pos="8640"/>
      </w:tabs>
    </w:pPr>
  </w:style>
  <w:style w:type="character" w:styleId="PageNumber">
    <w:name w:val="page number"/>
    <w:basedOn w:val="DefaultParagraphFont"/>
    <w:rsid w:val="00AD715B"/>
  </w:style>
  <w:style w:type="paragraph" w:styleId="BodyText">
    <w:name w:val="Body Text"/>
    <w:basedOn w:val="Normal"/>
    <w:link w:val="BodyTextChar"/>
    <w:rsid w:val="00A713D9"/>
    <w:pPr>
      <w:jc w:val="both"/>
    </w:pPr>
    <w:rPr>
      <w:rFonts w:ascii="VNI-Centur" w:hAnsi="VNI-Centur"/>
      <w:szCs w:val="20"/>
    </w:rPr>
  </w:style>
  <w:style w:type="character" w:customStyle="1" w:styleId="BodyTextChar">
    <w:name w:val="Body Text Char"/>
    <w:basedOn w:val="DefaultParagraphFont"/>
    <w:link w:val="BodyText"/>
    <w:rsid w:val="00A713D9"/>
    <w:rPr>
      <w:rFonts w:ascii="VNI-Centur" w:hAnsi="VNI-Centu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41BA5"/>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B063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297895"/>
    <w:rPr>
      <w:rFonts w:ascii="Tahoma" w:hAnsi="Tahoma" w:cs="Tahoma"/>
      <w:sz w:val="16"/>
      <w:szCs w:val="16"/>
    </w:rPr>
  </w:style>
  <w:style w:type="paragraph" w:styleId="Header">
    <w:name w:val="header"/>
    <w:basedOn w:val="Normal"/>
    <w:rsid w:val="00AD715B"/>
    <w:pPr>
      <w:tabs>
        <w:tab w:val="center" w:pos="4320"/>
        <w:tab w:val="right" w:pos="8640"/>
      </w:tabs>
    </w:pPr>
  </w:style>
  <w:style w:type="paragraph" w:styleId="Footer">
    <w:name w:val="footer"/>
    <w:basedOn w:val="Normal"/>
    <w:rsid w:val="00AD715B"/>
    <w:pPr>
      <w:tabs>
        <w:tab w:val="center" w:pos="4320"/>
        <w:tab w:val="right" w:pos="8640"/>
      </w:tabs>
    </w:pPr>
  </w:style>
  <w:style w:type="character" w:styleId="PageNumber">
    <w:name w:val="page number"/>
    <w:basedOn w:val="DefaultParagraphFont"/>
    <w:rsid w:val="00AD715B"/>
  </w:style>
  <w:style w:type="paragraph" w:styleId="BodyText">
    <w:name w:val="Body Text"/>
    <w:basedOn w:val="Normal"/>
    <w:link w:val="BodyTextChar"/>
    <w:rsid w:val="00A713D9"/>
    <w:pPr>
      <w:jc w:val="both"/>
    </w:pPr>
    <w:rPr>
      <w:rFonts w:ascii="VNI-Centur" w:hAnsi="VNI-Centur"/>
      <w:szCs w:val="20"/>
    </w:rPr>
  </w:style>
  <w:style w:type="character" w:customStyle="1" w:styleId="BodyTextChar">
    <w:name w:val="Body Text Char"/>
    <w:basedOn w:val="DefaultParagraphFont"/>
    <w:link w:val="BodyText"/>
    <w:rsid w:val="00A713D9"/>
    <w:rPr>
      <w:rFonts w:ascii="VNI-Centur" w:hAnsi="VNI-Centu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392</Words>
  <Characters>2236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Sôû Giaùo duïc vaø Ñaøo taïo TP</vt:lpstr>
    </vt:vector>
  </TitlesOfParts>
  <Company/>
  <LinksUpToDate>false</LinksUpToDate>
  <CharactersWithSpaces>2623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Sôû Giaùo duïc vaø Ñaøo taïo TP</dc:title>
  <dc:creator>ANHTAI</dc:creator>
  <cp:lastModifiedBy>Windows User</cp:lastModifiedBy>
  <cp:revision>2</cp:revision>
  <cp:lastPrinted>2014-05-28T04:07:00Z</cp:lastPrinted>
  <dcterms:created xsi:type="dcterms:W3CDTF">2018-06-05T15:11:00Z</dcterms:created>
  <dcterms:modified xsi:type="dcterms:W3CDTF">2018-06-05T15:11:00Z</dcterms:modified>
</cp:coreProperties>
</file>